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F3" w:rsidRDefault="008C39F3" w:rsidP="00EE2D48">
      <w:pPr>
        <w:spacing w:before="77"/>
        <w:ind w:right="274"/>
        <w:jc w:val="center"/>
        <w:rPr>
          <w:spacing w:val="-2"/>
          <w:sz w:val="23"/>
        </w:rPr>
      </w:pPr>
    </w:p>
    <w:p w:rsidR="00855FD4" w:rsidRDefault="00EE2D48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«УТ</w:t>
      </w:r>
      <w:r w:rsidR="00FB6BA4">
        <w:rPr>
          <w:spacing w:val="-2"/>
          <w:sz w:val="23"/>
        </w:rPr>
        <w:t>ВЕРЖДАЮ</w:t>
      </w:r>
      <w:r>
        <w:rPr>
          <w:spacing w:val="-2"/>
          <w:sz w:val="23"/>
        </w:rPr>
        <w:t>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Директор ООО «ОСУ-2»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__________ Посулихин А. А.</w:t>
      </w:r>
    </w:p>
    <w:p w:rsidR="008C39F3" w:rsidRDefault="00F932C5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«__</w:t>
      </w:r>
      <w:proofErr w:type="gramStart"/>
      <w:r>
        <w:rPr>
          <w:spacing w:val="-2"/>
          <w:sz w:val="23"/>
        </w:rPr>
        <w:t>_»_</w:t>
      </w:r>
      <w:proofErr w:type="gramEnd"/>
      <w:r>
        <w:rPr>
          <w:spacing w:val="-2"/>
          <w:sz w:val="23"/>
        </w:rPr>
        <w:t>_____________ 2026</w:t>
      </w:r>
      <w:r w:rsidR="008C39F3">
        <w:rPr>
          <w:spacing w:val="-2"/>
          <w:sz w:val="23"/>
        </w:rPr>
        <w:t>г.</w:t>
      </w:r>
    </w:p>
    <w:p w:rsidR="008C39F3" w:rsidRDefault="008C39F3" w:rsidP="008C39F3">
      <w:pPr>
        <w:spacing w:before="77"/>
        <w:ind w:right="274"/>
        <w:jc w:val="right"/>
        <w:rPr>
          <w:sz w:val="23"/>
        </w:rPr>
      </w:pPr>
    </w:p>
    <w:p w:rsidR="00855FD4" w:rsidRDefault="00855FD4">
      <w:pPr>
        <w:pStyle w:val="a3"/>
        <w:spacing w:before="206"/>
        <w:rPr>
          <w:b/>
          <w:sz w:val="28"/>
        </w:rPr>
      </w:pPr>
    </w:p>
    <w:p w:rsidR="00855FD4" w:rsidRDefault="00FB6BA4">
      <w:pPr>
        <w:spacing w:before="1"/>
        <w:ind w:left="325" w:right="183"/>
        <w:jc w:val="center"/>
        <w:rPr>
          <w:sz w:val="28"/>
        </w:rPr>
      </w:pPr>
      <w:r>
        <w:rPr>
          <w:w w:val="105"/>
          <w:sz w:val="28"/>
        </w:rPr>
        <w:t>ТЕХНИЧЕС</w:t>
      </w:r>
      <w:r w:rsidR="008C39F3">
        <w:rPr>
          <w:w w:val="105"/>
          <w:sz w:val="28"/>
        </w:rPr>
        <w:t>К</w:t>
      </w:r>
      <w:r>
        <w:rPr>
          <w:w w:val="105"/>
          <w:sz w:val="28"/>
        </w:rPr>
        <w:t>ОЕ</w:t>
      </w:r>
      <w:r>
        <w:rPr>
          <w:spacing w:val="35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ЗАДА</w:t>
      </w:r>
      <w:r w:rsidR="008C39F3">
        <w:rPr>
          <w:color w:val="111111"/>
          <w:spacing w:val="-2"/>
          <w:w w:val="105"/>
          <w:sz w:val="28"/>
        </w:rPr>
        <w:t>Н</w:t>
      </w:r>
      <w:r>
        <w:rPr>
          <w:color w:val="111111"/>
          <w:spacing w:val="-2"/>
          <w:w w:val="105"/>
          <w:sz w:val="28"/>
        </w:rPr>
        <w:t>ИЕ</w:t>
      </w:r>
    </w:p>
    <w:p w:rsidR="00855FD4" w:rsidRDefault="00855FD4">
      <w:pPr>
        <w:pStyle w:val="a3"/>
        <w:spacing w:before="60"/>
        <w:rPr>
          <w:sz w:val="23"/>
        </w:rPr>
      </w:pPr>
    </w:p>
    <w:p w:rsidR="00855FD4" w:rsidRDefault="00C10CC9">
      <w:pPr>
        <w:spacing w:line="247" w:lineRule="auto"/>
        <w:ind w:left="1184" w:right="980" w:hanging="66"/>
        <w:jc w:val="center"/>
        <w:rPr>
          <w:sz w:val="23"/>
        </w:rPr>
      </w:pPr>
      <w:r>
        <w:rPr>
          <w:sz w:val="23"/>
        </w:rPr>
        <w:t xml:space="preserve">на комплекс работ </w:t>
      </w:r>
      <w:r w:rsidR="009E1102">
        <w:rPr>
          <w:sz w:val="23"/>
        </w:rPr>
        <w:t xml:space="preserve">по благоустройству территории </w:t>
      </w:r>
      <w:r w:rsidRPr="00C10CC9">
        <w:rPr>
          <w:sz w:val="23"/>
        </w:rPr>
        <w:t>жилого дома</w:t>
      </w:r>
      <w:r w:rsidR="007E2A1A">
        <w:rPr>
          <w:sz w:val="23"/>
        </w:rPr>
        <w:t xml:space="preserve"> </w:t>
      </w:r>
      <w:r w:rsidR="00FB6BA4">
        <w:rPr>
          <w:sz w:val="23"/>
        </w:rPr>
        <w:t>на объекте:</w:t>
      </w:r>
    </w:p>
    <w:p w:rsidR="008A35C7" w:rsidRPr="007E2A1A" w:rsidRDefault="00553F08" w:rsidP="00553F08">
      <w:pPr>
        <w:pStyle w:val="a3"/>
        <w:spacing w:before="4"/>
        <w:jc w:val="center"/>
        <w:rPr>
          <w:b/>
          <w:sz w:val="13"/>
        </w:rPr>
      </w:pPr>
      <w:r w:rsidRPr="00553F08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tbl>
      <w:tblPr>
        <w:tblStyle w:val="TableNormal"/>
        <w:tblW w:w="0" w:type="auto"/>
        <w:tblInd w:w="30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10"/>
        <w:gridCol w:w="7266"/>
        <w:gridCol w:w="16"/>
      </w:tblGrid>
      <w:tr w:rsidR="00855FD4">
        <w:trPr>
          <w:trHeight w:val="978"/>
        </w:trPr>
        <w:tc>
          <w:tcPr>
            <w:tcW w:w="648" w:type="dxa"/>
          </w:tcPr>
          <w:p w:rsidR="00855FD4" w:rsidRDefault="00855FD4">
            <w:pPr>
              <w:pStyle w:val="TableParagraph"/>
              <w:spacing w:before="8"/>
              <w:rPr>
                <w:b/>
                <w:sz w:val="3"/>
              </w:rPr>
            </w:pPr>
          </w:p>
          <w:p w:rsidR="00855FD4" w:rsidRDefault="00FB6BA4">
            <w:pPr>
              <w:pStyle w:val="TableParagraph"/>
              <w:spacing w:line="148" w:lineRule="exact"/>
              <w:ind w:left="27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79247" cy="944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9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  <w:p w:rsidR="00855FD4" w:rsidRDefault="00FB6BA4">
            <w:pPr>
              <w:pStyle w:val="TableParagraph"/>
              <w:spacing w:line="257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  <w:gridSpan w:val="2"/>
          </w:tcPr>
          <w:p w:rsidR="00855FD4" w:rsidRDefault="00553F08" w:rsidP="00F31185">
            <w:pPr>
              <w:pStyle w:val="TableParagraph"/>
              <w:spacing w:before="9" w:line="247" w:lineRule="auto"/>
              <w:ind w:left="126" w:firstLine="5"/>
              <w:rPr>
                <w:sz w:val="23"/>
              </w:rPr>
            </w:pPr>
            <w:r w:rsidRPr="00553F08">
              <w:rPr>
                <w:spacing w:val="-8"/>
                <w:sz w:val="23"/>
              </w:rPr>
      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855FD4">
        <w:trPr>
          <w:trHeight w:val="49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Местонахо</w:t>
            </w:r>
            <w:r w:rsidR="00F31185">
              <w:rPr>
                <w:spacing w:val="-2"/>
                <w:sz w:val="23"/>
              </w:rPr>
              <w:t>ждения</w:t>
            </w:r>
          </w:p>
          <w:p w:rsidR="00855FD4" w:rsidRDefault="00FB6BA4">
            <w:pPr>
              <w:pStyle w:val="TableParagraph"/>
              <w:spacing w:line="257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  <w:gridSpan w:val="2"/>
          </w:tcPr>
          <w:p w:rsidR="00855FD4" w:rsidRDefault="00FB6BA4" w:rsidP="00F31185"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Липецк,</w:t>
            </w:r>
            <w:r>
              <w:rPr>
                <w:sz w:val="23"/>
              </w:rPr>
              <w:tab/>
            </w:r>
            <w:r w:rsidR="007E2A1A" w:rsidRPr="007E2A1A">
              <w:rPr>
                <w:spacing w:val="-8"/>
                <w:sz w:val="23"/>
              </w:rPr>
              <w:t xml:space="preserve">32, 33 микрорайонах в г. Липецке на земельном участке с кадастровым номером </w:t>
            </w:r>
            <w:r w:rsidR="00553F08" w:rsidRPr="00553F08">
              <w:rPr>
                <w:spacing w:val="-8"/>
                <w:sz w:val="23"/>
              </w:rPr>
              <w:t>48:20:0043601:297.</w:t>
            </w:r>
          </w:p>
        </w:tc>
      </w:tr>
      <w:tr w:rsidR="00855FD4">
        <w:trPr>
          <w:trHeight w:val="359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2"/>
                <w:sz w:val="23"/>
              </w:rPr>
              <w:t>Вид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строительства: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spacing w:val="-6"/>
                <w:sz w:val="23"/>
              </w:rPr>
              <w:t>Новое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строительство</w:t>
            </w:r>
          </w:p>
        </w:tc>
      </w:tr>
      <w:tr w:rsidR="00855FD4">
        <w:trPr>
          <w:trHeight w:val="354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46" w:lineRule="exact"/>
              <w:ind w:left="27" w:right="1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5"/>
                <w:w w:val="80"/>
                <w:sz w:val="23"/>
              </w:rPr>
              <w:t>4.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before="20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Застройщик:</w:t>
            </w:r>
          </w:p>
        </w:tc>
        <w:tc>
          <w:tcPr>
            <w:tcW w:w="7282" w:type="dxa"/>
            <w:gridSpan w:val="2"/>
          </w:tcPr>
          <w:p w:rsidR="00855FD4" w:rsidRDefault="00FB6BA4" w:rsidP="0074559B">
            <w:pPr>
              <w:pStyle w:val="TableParagraph"/>
              <w:spacing w:before="20"/>
              <w:ind w:left="123"/>
              <w:rPr>
                <w:sz w:val="23"/>
              </w:rPr>
            </w:pPr>
            <w:r w:rsidRPr="0074559B">
              <w:rPr>
                <w:color w:val="000000" w:themeColor="text1"/>
                <w:w w:val="90"/>
                <w:sz w:val="23"/>
              </w:rPr>
              <w:t>ООО</w:t>
            </w:r>
            <w:r w:rsidRPr="0074559B">
              <w:rPr>
                <w:color w:val="000000" w:themeColor="text1"/>
                <w:spacing w:val="59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«Специализированный</w:t>
            </w:r>
            <w:r w:rsidRPr="0074559B">
              <w:rPr>
                <w:color w:val="000000" w:themeColor="text1"/>
                <w:spacing w:val="28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застройщик</w:t>
            </w:r>
            <w:r w:rsidRPr="0074559B">
              <w:rPr>
                <w:color w:val="000000" w:themeColor="text1"/>
                <w:spacing w:val="54"/>
                <w:w w:val="150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«ОДСК-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Л</w:t>
            </w:r>
            <w:r w:rsidR="00553F08">
              <w:rPr>
                <w:color w:val="000000" w:themeColor="text1"/>
                <w:spacing w:val="-5"/>
                <w:w w:val="90"/>
                <w:sz w:val="23"/>
              </w:rPr>
              <w:t>9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»</w:t>
            </w:r>
          </w:p>
        </w:tc>
      </w:tr>
      <w:tr w:rsidR="00855FD4">
        <w:trPr>
          <w:trHeight w:val="25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5.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Генподрядчик:</w:t>
            </w:r>
          </w:p>
        </w:tc>
        <w:tc>
          <w:tcPr>
            <w:tcW w:w="7282" w:type="dxa"/>
            <w:gridSpan w:val="2"/>
          </w:tcPr>
          <w:p w:rsidR="00855FD4" w:rsidRDefault="00FB6BA4" w:rsidP="00553F08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0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«</w:t>
            </w:r>
            <w:r w:rsidR="00553F08">
              <w:rPr>
                <w:spacing w:val="-10"/>
                <w:sz w:val="23"/>
              </w:rPr>
              <w:t>ОСУ-2»</w:t>
            </w:r>
          </w:p>
        </w:tc>
      </w:tr>
      <w:tr w:rsidR="00855FD4">
        <w:trPr>
          <w:trHeight w:val="24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7" w:lineRule="exact"/>
              <w:ind w:left="119"/>
              <w:rPr>
                <w:sz w:val="23"/>
              </w:rPr>
            </w:pPr>
            <w:r>
              <w:rPr>
                <w:spacing w:val="-7"/>
                <w:sz w:val="23"/>
              </w:rPr>
              <w:t>Технический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заказчик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2" w:lineRule="exact"/>
              <w:ind w:left="123"/>
              <w:rPr>
                <w:sz w:val="23"/>
              </w:rPr>
            </w:pPr>
            <w:r>
              <w:rPr>
                <w:spacing w:val="-8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«ОДСК-ИНЖИНИРИНГ»</w:t>
            </w:r>
          </w:p>
        </w:tc>
      </w:tr>
      <w:tr w:rsidR="00F31185">
        <w:trPr>
          <w:trHeight w:val="248"/>
        </w:trPr>
        <w:tc>
          <w:tcPr>
            <w:tcW w:w="648" w:type="dxa"/>
          </w:tcPr>
          <w:p w:rsidR="00F31185" w:rsidRDefault="00F31185">
            <w:pPr>
              <w:pStyle w:val="TableParagraph"/>
              <w:spacing w:line="227" w:lineRule="exact"/>
              <w:ind w:left="27" w:right="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410" w:type="dxa"/>
          </w:tcPr>
          <w:p w:rsidR="00F31185" w:rsidRDefault="00F31185">
            <w:pPr>
              <w:pStyle w:val="TableParagraph"/>
              <w:spacing w:line="227" w:lineRule="exact"/>
              <w:ind w:left="119"/>
              <w:rPr>
                <w:spacing w:val="-7"/>
                <w:sz w:val="23"/>
              </w:rPr>
            </w:pPr>
          </w:p>
        </w:tc>
        <w:tc>
          <w:tcPr>
            <w:tcW w:w="7282" w:type="dxa"/>
            <w:gridSpan w:val="2"/>
          </w:tcPr>
          <w:p w:rsidR="00F31185" w:rsidRDefault="00F31185">
            <w:pPr>
              <w:pStyle w:val="TableParagraph"/>
              <w:spacing w:line="222" w:lineRule="exact"/>
              <w:ind w:left="123"/>
              <w:rPr>
                <w:spacing w:val="-8"/>
                <w:sz w:val="23"/>
              </w:rPr>
            </w:pPr>
          </w:p>
        </w:tc>
      </w:tr>
      <w:tr w:rsidR="00855FD4" w:rsidTr="00331DDD">
        <w:trPr>
          <w:trHeight w:val="1289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27" w:lineRule="exact"/>
              <w:ind w:left="27" w:right="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8</w:t>
            </w:r>
            <w:r w:rsidR="00FB6BA4">
              <w:rPr>
                <w:spacing w:val="-5"/>
                <w:w w:val="9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pacing w:val="-7"/>
                <w:sz w:val="23"/>
              </w:rPr>
              <w:t>Исходные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данные,</w:t>
            </w:r>
          </w:p>
          <w:p w:rsidR="00855FD4" w:rsidRDefault="00FB6BA4" w:rsidP="00E65298">
            <w:pPr>
              <w:pStyle w:val="TableParagraph"/>
              <w:spacing w:before="5" w:line="228" w:lineRule="auto"/>
              <w:ind w:left="119" w:firstLine="1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предоставляемые </w:t>
            </w:r>
          </w:p>
          <w:p w:rsidR="00E65298" w:rsidRDefault="00E65298" w:rsidP="00E65298">
            <w:pPr>
              <w:pStyle w:val="TableParagraph"/>
              <w:spacing w:before="5" w:line="228" w:lineRule="auto"/>
              <w:ind w:left="119" w:firstLine="1"/>
              <w:rPr>
                <w:sz w:val="23"/>
              </w:rPr>
            </w:pPr>
            <w:r>
              <w:rPr>
                <w:spacing w:val="-8"/>
                <w:sz w:val="23"/>
              </w:rPr>
              <w:t>Подрядчиком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0" w:lineRule="exact"/>
              <w:ind w:left="122"/>
              <w:rPr>
                <w:spacing w:val="-2"/>
                <w:w w:val="90"/>
                <w:sz w:val="23"/>
              </w:rPr>
            </w:pPr>
            <w:r>
              <w:rPr>
                <w:w w:val="90"/>
                <w:sz w:val="23"/>
              </w:rPr>
              <w:t>Рабочая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до</w:t>
            </w:r>
            <w:r w:rsidR="00F31185">
              <w:rPr>
                <w:w w:val="90"/>
                <w:sz w:val="23"/>
              </w:rPr>
              <w:t>кументация</w:t>
            </w:r>
            <w:r>
              <w:rPr>
                <w:w w:val="90"/>
                <w:sz w:val="23"/>
              </w:rPr>
              <w:t>:</w:t>
            </w:r>
            <w:r>
              <w:rPr>
                <w:spacing w:val="6"/>
                <w:sz w:val="23"/>
              </w:rPr>
              <w:t xml:space="preserve"> </w:t>
            </w:r>
            <w:r w:rsidR="00F31185">
              <w:rPr>
                <w:spacing w:val="6"/>
                <w:sz w:val="23"/>
              </w:rPr>
              <w:t>ООО «</w:t>
            </w:r>
            <w:proofErr w:type="spellStart"/>
            <w:r w:rsidR="00A1043F">
              <w:rPr>
                <w:spacing w:val="6"/>
                <w:sz w:val="23"/>
              </w:rPr>
              <w:t>Орелпроект</w:t>
            </w:r>
            <w:proofErr w:type="spellEnd"/>
            <w:r w:rsidR="00F31185">
              <w:rPr>
                <w:spacing w:val="6"/>
                <w:sz w:val="23"/>
              </w:rPr>
              <w:t>»</w:t>
            </w:r>
            <w:r>
              <w:rPr>
                <w:spacing w:val="-2"/>
                <w:w w:val="90"/>
                <w:sz w:val="23"/>
              </w:rPr>
              <w:t>:</w:t>
            </w:r>
          </w:p>
          <w:p w:rsidR="00855FD4" w:rsidRDefault="009E1102" w:rsidP="00C25B48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59" w:lineRule="exact"/>
              <w:rPr>
                <w:sz w:val="23"/>
              </w:rPr>
            </w:pPr>
            <w:r>
              <w:rPr>
                <w:sz w:val="23"/>
              </w:rPr>
              <w:t>2521-1 –ГП</w:t>
            </w:r>
            <w:r w:rsidR="00270E11">
              <w:rPr>
                <w:sz w:val="23"/>
              </w:rPr>
              <w:t xml:space="preserve"> </w:t>
            </w:r>
          </w:p>
          <w:p w:rsidR="00A1043F" w:rsidRDefault="00A1043F" w:rsidP="00270E11">
            <w:pPr>
              <w:pStyle w:val="TableParagraph"/>
              <w:tabs>
                <w:tab w:val="left" w:pos="246"/>
              </w:tabs>
              <w:spacing w:line="259" w:lineRule="exact"/>
              <w:ind w:left="242"/>
              <w:rPr>
                <w:sz w:val="23"/>
              </w:rPr>
            </w:pPr>
          </w:p>
        </w:tc>
      </w:tr>
      <w:tr w:rsidR="00855FD4">
        <w:trPr>
          <w:trHeight w:val="589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</w:t>
            </w:r>
            <w:r w:rsidR="00FB6BA4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5" w:lineRule="auto"/>
              <w:ind w:left="121" w:right="80" w:firstLine="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Работы </w:t>
            </w:r>
            <w:r>
              <w:rPr>
                <w:spacing w:val="-8"/>
                <w:sz w:val="23"/>
              </w:rPr>
              <w:t>финансируются:</w:t>
            </w:r>
          </w:p>
        </w:tc>
        <w:tc>
          <w:tcPr>
            <w:tcW w:w="7282" w:type="dxa"/>
            <w:gridSpan w:val="2"/>
          </w:tcPr>
          <w:p w:rsidR="00855FD4" w:rsidRDefault="00855FD4">
            <w:pPr>
              <w:pStyle w:val="TableParagraph"/>
              <w:spacing w:line="237" w:lineRule="exact"/>
              <w:ind w:left="117"/>
              <w:rPr>
                <w:sz w:val="23"/>
              </w:rPr>
            </w:pPr>
          </w:p>
        </w:tc>
      </w:tr>
      <w:tr w:rsidR="00331DDD">
        <w:trPr>
          <w:trHeight w:val="589"/>
        </w:trPr>
        <w:tc>
          <w:tcPr>
            <w:tcW w:w="648" w:type="dxa"/>
          </w:tcPr>
          <w:p w:rsidR="00331DDD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10</w:t>
            </w:r>
            <w:r w:rsidR="00331DDD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331DDD" w:rsidRDefault="00331DDD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Виды работ</w:t>
            </w:r>
          </w:p>
        </w:tc>
        <w:tc>
          <w:tcPr>
            <w:tcW w:w="7282" w:type="dxa"/>
            <w:gridSpan w:val="2"/>
          </w:tcPr>
          <w:p w:rsidR="00D431EC" w:rsidRDefault="00920B5D" w:rsidP="009E1102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Подрядная </w:t>
            </w:r>
            <w:r w:rsidR="00331DDD">
              <w:rPr>
                <w:spacing w:val="-8"/>
                <w:sz w:val="23"/>
              </w:rPr>
              <w:t xml:space="preserve">организация должна выполнить комплекс </w:t>
            </w:r>
            <w:r>
              <w:rPr>
                <w:spacing w:val="-8"/>
                <w:sz w:val="23"/>
              </w:rPr>
              <w:t xml:space="preserve">работ по </w:t>
            </w:r>
            <w:r w:rsidR="009E1102" w:rsidRPr="009E1102">
              <w:rPr>
                <w:spacing w:val="-8"/>
                <w:sz w:val="23"/>
              </w:rPr>
              <w:t>благоустройству территории жилого дома</w:t>
            </w:r>
          </w:p>
        </w:tc>
      </w:tr>
      <w:tr w:rsidR="00CD5D43">
        <w:trPr>
          <w:trHeight w:val="589"/>
        </w:trPr>
        <w:tc>
          <w:tcPr>
            <w:tcW w:w="648" w:type="dxa"/>
          </w:tcPr>
          <w:p w:rsidR="00CD5D43" w:rsidRDefault="00CD5D43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D4954">
              <w:rPr>
                <w:spacing w:val="-5"/>
                <w:sz w:val="23"/>
              </w:rPr>
              <w:t>1</w:t>
            </w:r>
            <w:r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CD5D43" w:rsidRDefault="005D4954" w:rsidP="005D4954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Общие т</w:t>
            </w:r>
            <w:r w:rsidR="00CD5D43">
              <w:rPr>
                <w:spacing w:val="-2"/>
                <w:sz w:val="23"/>
              </w:rPr>
              <w:t>ребования к выполнению работ</w:t>
            </w:r>
          </w:p>
        </w:tc>
        <w:tc>
          <w:tcPr>
            <w:tcW w:w="7282" w:type="dxa"/>
            <w:gridSpan w:val="2"/>
          </w:tcPr>
          <w:p w:rsidR="00CD5D43" w:rsidRPr="00C15AC5" w:rsidRDefault="00CD5D43" w:rsidP="00C15AC5">
            <w:pPr>
              <w:pStyle w:val="TableParagraph"/>
              <w:numPr>
                <w:ilvl w:val="0"/>
                <w:numId w:val="9"/>
              </w:numPr>
              <w:tabs>
                <w:tab w:val="left" w:pos="627"/>
              </w:tabs>
              <w:spacing w:line="234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>Работы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выполняются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материала</w:t>
            </w:r>
            <w:r w:rsidR="00945B84">
              <w:rPr>
                <w:spacing w:val="7"/>
                <w:sz w:val="23"/>
              </w:rPr>
              <w:t xml:space="preserve"> </w:t>
            </w:r>
            <w:r w:rsidR="0041582C">
              <w:rPr>
                <w:spacing w:val="7"/>
                <w:sz w:val="23"/>
              </w:rPr>
              <w:t>П</w:t>
            </w:r>
            <w:r w:rsidR="00920B5D">
              <w:rPr>
                <w:spacing w:val="7"/>
                <w:sz w:val="23"/>
              </w:rPr>
              <w:t>одрядчика</w:t>
            </w:r>
            <w:r>
              <w:rPr>
                <w:spacing w:val="-8"/>
                <w:sz w:val="23"/>
              </w:rPr>
              <w:t>.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20"/>
              </w:tabs>
              <w:spacing w:before="1" w:line="230" w:lineRule="auto"/>
              <w:ind w:left="618" w:right="908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Подрядчик </w:t>
            </w:r>
            <w:r w:rsidR="00CD5D43">
              <w:rPr>
                <w:spacing w:val="-8"/>
                <w:sz w:val="23"/>
              </w:rPr>
              <w:t>гарантирует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качество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выполнения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согласно </w:t>
            </w:r>
            <w:r w:rsidR="00CD5D43">
              <w:rPr>
                <w:spacing w:val="-2"/>
                <w:sz w:val="23"/>
              </w:rPr>
              <w:t>действующих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норм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и</w:t>
            </w:r>
            <w:r w:rsidR="00CD5D43">
              <w:rPr>
                <w:spacing w:val="-12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правил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на</w:t>
            </w:r>
            <w:r w:rsidR="00CD5D43">
              <w:rPr>
                <w:spacing w:val="-13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территории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РФ.</w:t>
            </w:r>
          </w:p>
          <w:p w:rsidR="00CD5D43" w:rsidRDefault="00920B5D" w:rsidP="00920B5D">
            <w:pPr>
              <w:pStyle w:val="TableParagraph"/>
              <w:numPr>
                <w:ilvl w:val="0"/>
                <w:numId w:val="9"/>
              </w:numPr>
              <w:tabs>
                <w:tab w:val="left" w:pos="621"/>
              </w:tabs>
              <w:spacing w:line="228" w:lineRule="auto"/>
              <w:ind w:right="202"/>
              <w:rPr>
                <w:sz w:val="23"/>
              </w:rPr>
            </w:pPr>
            <w:r w:rsidRPr="00920B5D">
              <w:rPr>
                <w:spacing w:val="-8"/>
                <w:sz w:val="23"/>
              </w:rPr>
              <w:t>Подрядчик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обязан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вести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документацию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по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безопасности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учёту </w:t>
            </w:r>
            <w:r w:rsidR="00CD5D43">
              <w:rPr>
                <w:spacing w:val="-4"/>
                <w:sz w:val="23"/>
              </w:rPr>
              <w:t>выполненных</w:t>
            </w:r>
            <w:r w:rsidR="00CD5D43">
              <w:rPr>
                <w:spacing w:val="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исполнительную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отчетную документацию</w:t>
            </w:r>
            <w:r w:rsidR="00CD5D43">
              <w:rPr>
                <w:spacing w:val="5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 представлять ее</w:t>
            </w:r>
            <w:r w:rsidR="00CD5D43">
              <w:rPr>
                <w:spacing w:val="-5"/>
                <w:sz w:val="23"/>
              </w:rPr>
              <w:t xml:space="preserve"> Под</w:t>
            </w:r>
            <w:r w:rsidR="00CD5D43">
              <w:rPr>
                <w:spacing w:val="-4"/>
                <w:sz w:val="23"/>
              </w:rPr>
              <w:t>рядчику,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согласно действующих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норм и </w:t>
            </w:r>
            <w:r w:rsidR="00CD5D43">
              <w:rPr>
                <w:sz w:val="23"/>
              </w:rPr>
              <w:t>правил на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z w:val="23"/>
              </w:rPr>
              <w:t>территории РФ.</w:t>
            </w:r>
            <w:r w:rsidR="00E65298">
              <w:rPr>
                <w:sz w:val="23"/>
              </w:rPr>
              <w:t xml:space="preserve">  Ежедневно вести записи в журнале производства работ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  <w:tab w:val="left" w:pos="623"/>
              </w:tabs>
              <w:spacing w:before="8" w:line="225" w:lineRule="auto"/>
              <w:ind w:left="623" w:right="309" w:hanging="359"/>
              <w:rPr>
                <w:sz w:val="23"/>
              </w:rPr>
            </w:pPr>
            <w:r w:rsidRPr="00920B5D">
              <w:rPr>
                <w:spacing w:val="-4"/>
                <w:sz w:val="23"/>
              </w:rPr>
              <w:t>Подрядчик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несет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ответственность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за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недостатки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(дефекты), </w:t>
            </w:r>
            <w:r w:rsidR="00CD5D43">
              <w:rPr>
                <w:spacing w:val="-6"/>
                <w:sz w:val="23"/>
              </w:rPr>
              <w:t>обнаруженные в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пределах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гарантийного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срока,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если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не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докажет,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 xml:space="preserve">что </w:t>
            </w:r>
            <w:r w:rsidR="00CD5D43">
              <w:rPr>
                <w:spacing w:val="-4"/>
                <w:sz w:val="23"/>
              </w:rPr>
              <w:t>они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произошли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вследствие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нормального износа,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неправильной </w:t>
            </w:r>
            <w:r w:rsidR="00CD5D43">
              <w:rPr>
                <w:spacing w:val="-2"/>
                <w:sz w:val="23"/>
              </w:rPr>
              <w:t>эксплуатации.</w:t>
            </w:r>
          </w:p>
          <w:p w:rsidR="00E65298" w:rsidRDefault="00CD5D43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pacing w:val="-4"/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стоимость</w:t>
            </w:r>
            <w:r>
              <w:rPr>
                <w:sz w:val="23"/>
              </w:rPr>
              <w:t xml:space="preserve"> </w:t>
            </w:r>
            <w:r w:rsidR="00E65298">
              <w:rPr>
                <w:sz w:val="23"/>
              </w:rPr>
              <w:t xml:space="preserve">работ входят все затраты </w:t>
            </w:r>
            <w:r w:rsidR="00920B5D" w:rsidRPr="00920B5D">
              <w:rPr>
                <w:sz w:val="23"/>
              </w:rPr>
              <w:t>Подрядчик</w:t>
            </w:r>
            <w:r w:rsidR="00E65298">
              <w:rPr>
                <w:sz w:val="23"/>
              </w:rPr>
              <w:t xml:space="preserve"> (ОЗП рабочих, накладные расходы, сметная прибыль, </w:t>
            </w:r>
            <w:r w:rsidR="00117B78">
              <w:rPr>
                <w:sz w:val="23"/>
              </w:rPr>
              <w:t>стоимость сопутствующих</w:t>
            </w:r>
            <w:r w:rsidR="00945B84">
              <w:rPr>
                <w:sz w:val="23"/>
              </w:rPr>
              <w:t xml:space="preserve"> материалов</w:t>
            </w:r>
            <w:r w:rsidR="00C9685B">
              <w:rPr>
                <w:sz w:val="23"/>
              </w:rPr>
              <w:t xml:space="preserve">, а также иные затраты </w:t>
            </w:r>
            <w:r w:rsidR="00933CC3" w:rsidRPr="00933CC3">
              <w:rPr>
                <w:sz w:val="23"/>
              </w:rPr>
              <w:t>Подрядчик</w:t>
            </w:r>
            <w:r w:rsidR="00933CC3">
              <w:rPr>
                <w:sz w:val="23"/>
              </w:rPr>
              <w:t>а</w:t>
            </w:r>
            <w:r w:rsidR="00E65298">
              <w:rPr>
                <w:sz w:val="23"/>
              </w:rPr>
              <w:t>.</w:t>
            </w:r>
          </w:p>
          <w:p w:rsidR="00C9685B" w:rsidRPr="007B302F" w:rsidRDefault="00E65298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color w:val="FF0000"/>
                <w:sz w:val="23"/>
              </w:rPr>
            </w:pPr>
            <w:r w:rsidRPr="007B302F">
              <w:rPr>
                <w:color w:val="FF0000"/>
                <w:sz w:val="23"/>
              </w:rPr>
              <w:t>Разгрузка материалов осуществляется</w:t>
            </w:r>
            <w:r w:rsidR="00C9685B" w:rsidRPr="007B302F">
              <w:rPr>
                <w:color w:val="FF0000"/>
                <w:sz w:val="23"/>
              </w:rPr>
              <w:t xml:space="preserve"> </w:t>
            </w:r>
            <w:r w:rsidR="00933CC3" w:rsidRPr="00933CC3">
              <w:rPr>
                <w:color w:val="FF0000"/>
                <w:sz w:val="23"/>
              </w:rPr>
              <w:t>Подрядчик</w:t>
            </w:r>
            <w:r w:rsidR="00933CC3">
              <w:rPr>
                <w:color w:val="FF0000"/>
                <w:sz w:val="23"/>
              </w:rPr>
              <w:t>ом</w:t>
            </w:r>
            <w:r w:rsidR="00C9685B" w:rsidRPr="007B302F">
              <w:rPr>
                <w:color w:val="FF0000"/>
                <w:sz w:val="23"/>
              </w:rPr>
              <w:t>, входит в стоимость работ и дополнительной оплате не подлежит.</w:t>
            </w:r>
          </w:p>
          <w:p w:rsidR="005D4954" w:rsidRDefault="005D4954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z w:val="23"/>
              </w:rPr>
              <w:t xml:space="preserve">Стоимость работ фиксируется на период выполнения работ. При наличии дополнительно выявленных и неучтенных работ, стоимость работ согласовывается отдельно, на основании </w:t>
            </w:r>
            <w:r>
              <w:rPr>
                <w:sz w:val="23"/>
              </w:rPr>
              <w:lastRenderedPageBreak/>
              <w:t xml:space="preserve">подписанных и </w:t>
            </w:r>
            <w:proofErr w:type="spellStart"/>
            <w:r>
              <w:rPr>
                <w:sz w:val="23"/>
              </w:rPr>
              <w:t>осмеченных</w:t>
            </w:r>
            <w:proofErr w:type="spellEnd"/>
            <w:r>
              <w:rPr>
                <w:sz w:val="23"/>
              </w:rPr>
              <w:t xml:space="preserve"> дефектных ведомостей</w:t>
            </w:r>
          </w:p>
          <w:p w:rsidR="00CD5D43" w:rsidRDefault="00CD5D43" w:rsidP="00CD5D43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</w:p>
        </w:tc>
      </w:tr>
      <w:tr w:rsidR="00C9685B">
        <w:trPr>
          <w:trHeight w:val="589"/>
        </w:trPr>
        <w:tc>
          <w:tcPr>
            <w:tcW w:w="648" w:type="dxa"/>
          </w:tcPr>
          <w:p w:rsidR="00C9685B" w:rsidRDefault="00C9685B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11.</w:t>
            </w:r>
          </w:p>
        </w:tc>
        <w:tc>
          <w:tcPr>
            <w:tcW w:w="2410" w:type="dxa"/>
          </w:tcPr>
          <w:p w:rsidR="00C9685B" w:rsidRDefault="00C9685B" w:rsidP="00C9685B">
            <w:pPr>
              <w:pStyle w:val="TableParagraph"/>
              <w:spacing w:line="228" w:lineRule="auto"/>
              <w:ind w:left="120" w:right="580" w:firstLine="4"/>
              <w:rPr>
                <w:sz w:val="23"/>
              </w:rPr>
            </w:pPr>
            <w:r>
              <w:rPr>
                <w:spacing w:val="-6"/>
                <w:sz w:val="23"/>
              </w:rPr>
              <w:t>Характеристики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и </w:t>
            </w:r>
            <w:r>
              <w:rPr>
                <w:sz w:val="23"/>
              </w:rPr>
              <w:t xml:space="preserve">требования к </w:t>
            </w:r>
            <w:r>
              <w:rPr>
                <w:spacing w:val="-2"/>
                <w:sz w:val="23"/>
              </w:rPr>
              <w:t>применяемым</w:t>
            </w:r>
          </w:p>
          <w:p w:rsidR="00C9685B" w:rsidRDefault="00C9685B" w:rsidP="00C9685B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материалам:</w:t>
            </w:r>
          </w:p>
        </w:tc>
        <w:tc>
          <w:tcPr>
            <w:tcW w:w="7282" w:type="dxa"/>
            <w:gridSpan w:val="2"/>
          </w:tcPr>
          <w:p w:rsidR="00C9685B" w:rsidRDefault="00C9685B" w:rsidP="00C9685B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spacing w:line="232" w:lineRule="exact"/>
              <w:ind w:hanging="389"/>
              <w:rPr>
                <w:sz w:val="23"/>
              </w:rPr>
            </w:pPr>
            <w:r>
              <w:rPr>
                <w:spacing w:val="-8"/>
                <w:sz w:val="23"/>
              </w:rPr>
              <w:t>Технические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характеристики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</w:p>
          <w:p w:rsidR="00C9685B" w:rsidRDefault="00C9685B" w:rsidP="00C9685B">
            <w:pPr>
              <w:pStyle w:val="TableParagraph"/>
              <w:spacing w:before="5" w:line="228" w:lineRule="auto"/>
              <w:ind w:left="538" w:right="663" w:hanging="2"/>
              <w:rPr>
                <w:sz w:val="23"/>
              </w:rPr>
            </w:pPr>
            <w:r>
              <w:rPr>
                <w:spacing w:val="-4"/>
                <w:sz w:val="23"/>
              </w:rPr>
              <w:t>оборудования,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деталей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соответствовать </w:t>
            </w:r>
            <w:r>
              <w:rPr>
                <w:spacing w:val="-8"/>
                <w:sz w:val="23"/>
              </w:rPr>
              <w:t>условиям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технической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документации,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требованиям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нормативных </w:t>
            </w:r>
            <w:r>
              <w:rPr>
                <w:spacing w:val="-4"/>
                <w:sz w:val="23"/>
              </w:rPr>
              <w:t>документов,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действующих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государственным </w:t>
            </w:r>
            <w:r>
              <w:rPr>
                <w:spacing w:val="-2"/>
                <w:sz w:val="23"/>
              </w:rPr>
              <w:t>стандартам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техническим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условиям.</w:t>
            </w:r>
          </w:p>
          <w:p w:rsidR="00C9685B" w:rsidRDefault="00C9685B" w:rsidP="00C9685B">
            <w:pPr>
              <w:pStyle w:val="TableParagraph"/>
              <w:tabs>
                <w:tab w:val="left" w:pos="627"/>
              </w:tabs>
              <w:spacing w:line="234" w:lineRule="exact"/>
              <w:ind w:left="627"/>
              <w:rPr>
                <w:spacing w:val="-8"/>
                <w:sz w:val="23"/>
              </w:rPr>
            </w:pPr>
            <w:r>
              <w:rPr>
                <w:spacing w:val="-4"/>
                <w:sz w:val="23"/>
              </w:rPr>
              <w:t>Материалы,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изделия,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оборудование,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подлежащие обязательной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иметь свидетельства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добровольной сертификации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соответствия,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(PCT)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или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 </w:t>
            </w:r>
            <w:r>
              <w:rPr>
                <w:spacing w:val="-8"/>
                <w:sz w:val="23"/>
              </w:rPr>
              <w:t>соответствии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техническим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регламентам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Таможенного 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Союза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(EAC).</w:t>
            </w:r>
          </w:p>
        </w:tc>
      </w:tr>
      <w:tr w:rsidR="00C51527">
        <w:trPr>
          <w:trHeight w:val="589"/>
        </w:trPr>
        <w:tc>
          <w:tcPr>
            <w:tcW w:w="648" w:type="dxa"/>
          </w:tcPr>
          <w:p w:rsidR="00C51527" w:rsidRDefault="00C51527" w:rsidP="00C51527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2410" w:type="dxa"/>
          </w:tcPr>
          <w:p w:rsidR="00C51527" w:rsidRDefault="00C51527" w:rsidP="00C51527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</w:p>
        </w:tc>
        <w:tc>
          <w:tcPr>
            <w:tcW w:w="7282" w:type="dxa"/>
            <w:gridSpan w:val="2"/>
          </w:tcPr>
          <w:p w:rsidR="00C51527" w:rsidRPr="00C51527" w:rsidRDefault="00C51527" w:rsidP="00FF7C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8" w:line="225" w:lineRule="auto"/>
              <w:ind w:left="434" w:right="102" w:hanging="275"/>
              <w:jc w:val="both"/>
              <w:rPr>
                <w:sz w:val="23"/>
              </w:rPr>
            </w:pPr>
            <w:r w:rsidRPr="00C51527">
              <w:rPr>
                <w:spacing w:val="-6"/>
                <w:sz w:val="23"/>
              </w:rPr>
              <w:t>Перед</w:t>
            </w:r>
            <w:r w:rsidRPr="00C51527">
              <w:rPr>
                <w:spacing w:val="1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началом</w:t>
            </w:r>
            <w:r w:rsidRPr="00C51527">
              <w:rPr>
                <w:spacing w:val="2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работ</w:t>
            </w:r>
            <w:r w:rsidRPr="00C51527">
              <w:rPr>
                <w:spacing w:val="10"/>
                <w:sz w:val="23"/>
              </w:rPr>
              <w:t xml:space="preserve"> </w:t>
            </w:r>
            <w:r w:rsidR="00C25B48" w:rsidRPr="00933CC3">
              <w:rPr>
                <w:spacing w:val="10"/>
                <w:sz w:val="23"/>
              </w:rPr>
              <w:t xml:space="preserve">Подрядчик </w:t>
            </w:r>
            <w:r w:rsidR="00C25B48" w:rsidRPr="00C51527">
              <w:rPr>
                <w:spacing w:val="18"/>
                <w:sz w:val="23"/>
              </w:rPr>
              <w:t>обязан</w:t>
            </w:r>
            <w:r w:rsidRPr="00C51527">
              <w:rPr>
                <w:spacing w:val="17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выполнить</w:t>
            </w:r>
            <w:r w:rsidRPr="00C51527">
              <w:rPr>
                <w:spacing w:val="32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 xml:space="preserve">подготовительные </w:t>
            </w:r>
            <w:r w:rsidRPr="00C51527">
              <w:rPr>
                <w:sz w:val="23"/>
              </w:rPr>
              <w:t xml:space="preserve">мероприятия, в совокупности, предусмотренные Договором и </w:t>
            </w:r>
            <w:r w:rsidRPr="00C51527">
              <w:rPr>
                <w:spacing w:val="-4"/>
                <w:sz w:val="23"/>
              </w:rPr>
              <w:t>настоящим Техническим</w:t>
            </w:r>
            <w:r w:rsidRPr="00C51527">
              <w:rPr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заданием, в</w:t>
            </w:r>
            <w:r w:rsidRPr="00C51527">
              <w:rPr>
                <w:spacing w:val="-11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том</w:t>
            </w:r>
            <w:r w:rsidRPr="00C51527">
              <w:rPr>
                <w:spacing w:val="-8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числе</w:t>
            </w:r>
            <w:r w:rsidRPr="00C51527">
              <w:rPr>
                <w:spacing w:val="-5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разработать: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  <w:tab w:val="left" w:pos="534"/>
              </w:tabs>
              <w:spacing w:before="4" w:line="228" w:lineRule="auto"/>
              <w:ind w:right="108" w:hanging="35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color w:val="1A0A00"/>
                <w:spacing w:val="-2"/>
                <w:sz w:val="23"/>
              </w:rPr>
              <w:t>в</w:t>
            </w:r>
            <w:r>
              <w:rPr>
                <w:color w:val="1A0A00"/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CП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48.13330.2019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«Свод </w:t>
            </w:r>
            <w:r>
              <w:rPr>
                <w:spacing w:val="-4"/>
                <w:sz w:val="23"/>
              </w:rPr>
              <w:t>правил.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Организация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строительства.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СНиП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12-01-2004»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согласовать </w:t>
            </w:r>
            <w:r>
              <w:rPr>
                <w:sz w:val="23"/>
              </w:rPr>
              <w:t>его с Подрядчиком и Заказчиком. Субподрядчик обязан обеспечивать возможность доступа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Заказчика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объекту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первому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требованию </w:t>
            </w:r>
            <w:r>
              <w:rPr>
                <w:spacing w:val="-2"/>
                <w:sz w:val="23"/>
              </w:rPr>
              <w:t>Заказчика;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4"/>
              </w:tabs>
              <w:spacing w:line="252" w:lineRule="exact"/>
              <w:ind w:left="484" w:hanging="355"/>
              <w:rPr>
                <w:sz w:val="23"/>
              </w:rPr>
            </w:pPr>
            <w:r>
              <w:rPr>
                <w:spacing w:val="-8"/>
                <w:sz w:val="23"/>
              </w:rPr>
              <w:t>Технологические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карты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комплекса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</w:tabs>
              <w:spacing w:line="252" w:lineRule="exact"/>
              <w:ind w:hanging="358"/>
              <w:rPr>
                <w:sz w:val="23"/>
              </w:rPr>
            </w:pPr>
            <w:r>
              <w:rPr>
                <w:spacing w:val="-8"/>
                <w:sz w:val="23"/>
              </w:rPr>
              <w:t>График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spacing w:line="259" w:lineRule="exact"/>
              <w:ind w:left="434" w:hanging="279"/>
              <w:rPr>
                <w:sz w:val="23"/>
              </w:rPr>
            </w:pPr>
            <w:r>
              <w:rPr>
                <w:spacing w:val="-6"/>
                <w:sz w:val="23"/>
              </w:rPr>
              <w:t>Результаты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работ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оформляются: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  <w:tab w:val="left" w:pos="848"/>
                <w:tab w:val="left" w:pos="1626"/>
                <w:tab w:val="left" w:pos="4798"/>
                <w:tab w:val="left" w:pos="5507"/>
              </w:tabs>
              <w:spacing w:before="13" w:line="230" w:lineRule="auto"/>
              <w:ind w:right="120" w:hanging="359"/>
              <w:rPr>
                <w:sz w:val="23"/>
              </w:rPr>
            </w:pPr>
            <w:r>
              <w:rPr>
                <w:spacing w:val="-2"/>
                <w:sz w:val="23"/>
              </w:rPr>
              <w:t>Актом</w:t>
            </w:r>
            <w:r>
              <w:rPr>
                <w:sz w:val="23"/>
              </w:rPr>
              <w:tab/>
              <w:t>освидетельствования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скрытых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выполняемые </w:t>
            </w:r>
            <w:r>
              <w:rPr>
                <w:spacing w:val="-2"/>
                <w:sz w:val="23"/>
              </w:rPr>
              <w:t>работы;</w:t>
            </w:r>
          </w:p>
          <w:p w:rsidR="00C51527" w:rsidRPr="00945B84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</w:tabs>
              <w:spacing w:before="4"/>
              <w:ind w:left="833" w:hanging="339"/>
              <w:rPr>
                <w:sz w:val="23"/>
              </w:rPr>
            </w:pPr>
            <w:r>
              <w:rPr>
                <w:spacing w:val="-8"/>
                <w:sz w:val="23"/>
              </w:rPr>
              <w:t>Исполнительными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схемами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виды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работы;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5"/>
              </w:tabs>
              <w:spacing w:before="5"/>
              <w:ind w:left="835" w:hanging="341"/>
              <w:rPr>
                <w:sz w:val="23"/>
              </w:rPr>
            </w:pPr>
            <w:r>
              <w:rPr>
                <w:w w:val="90"/>
                <w:sz w:val="23"/>
              </w:rPr>
              <w:t>Актом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приемке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выполненных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работ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по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KC-</w:t>
            </w:r>
            <w:r>
              <w:rPr>
                <w:spacing w:val="-5"/>
                <w:w w:val="90"/>
                <w:sz w:val="23"/>
              </w:rPr>
              <w:t>2;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  <w:tab w:val="left" w:pos="841"/>
              </w:tabs>
              <w:spacing w:before="15" w:line="228" w:lineRule="auto"/>
              <w:ind w:left="841" w:right="261" w:hanging="347"/>
              <w:rPr>
                <w:sz w:val="23"/>
              </w:rPr>
            </w:pPr>
            <w:r>
              <w:rPr>
                <w:spacing w:val="-4"/>
                <w:sz w:val="23"/>
              </w:rPr>
              <w:t>Паспортами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соответствия, в том числе сертификатами пожарной безопасности,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разрешениями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pacing w:val="-8"/>
                <w:sz w:val="23"/>
              </w:rPr>
              <w:t>применение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а </w:t>
            </w:r>
            <w:r>
              <w:rPr>
                <w:spacing w:val="-4"/>
                <w:sz w:val="23"/>
              </w:rPr>
              <w:t>также санитарно-эпидемиологическими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сертификатами, экспертные заключения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z w:val="23"/>
              </w:rPr>
              <w:t>материалы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необходимости).</w:t>
            </w:r>
          </w:p>
          <w:p w:rsidR="00C51527" w:rsidRDefault="00C51527" w:rsidP="00C51527">
            <w:pPr>
              <w:pStyle w:val="TableParagraph"/>
              <w:tabs>
                <w:tab w:val="left" w:pos="1698"/>
                <w:tab w:val="left" w:pos="3181"/>
                <w:tab w:val="left" w:pos="4735"/>
                <w:tab w:val="left" w:pos="6098"/>
              </w:tabs>
              <w:spacing w:before="10" w:line="230" w:lineRule="auto"/>
              <w:ind w:left="852" w:right="118" w:hanging="20"/>
              <w:rPr>
                <w:sz w:val="23"/>
              </w:rPr>
            </w:pPr>
            <w:r>
              <w:rPr>
                <w:spacing w:val="-2"/>
                <w:sz w:val="23"/>
              </w:rPr>
              <w:t>Иными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документами,</w:t>
            </w:r>
            <w:r>
              <w:rPr>
                <w:sz w:val="23"/>
              </w:rPr>
              <w:tab/>
              <w:t xml:space="preserve">отражающими </w:t>
            </w:r>
            <w:r>
              <w:rPr>
                <w:spacing w:val="-2"/>
                <w:sz w:val="23"/>
              </w:rPr>
              <w:t>фактическое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90"/>
                <w:sz w:val="23"/>
              </w:rPr>
              <w:t xml:space="preserve">исполнение </w:t>
            </w:r>
            <w:r>
              <w:rPr>
                <w:spacing w:val="-2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4"/>
              </w:tabs>
              <w:spacing w:before="7"/>
              <w:ind w:left="834" w:hanging="340"/>
              <w:rPr>
                <w:sz w:val="23"/>
              </w:rPr>
            </w:pPr>
            <w:r>
              <w:rPr>
                <w:spacing w:val="-4"/>
                <w:sz w:val="23"/>
              </w:rPr>
              <w:t>Справкой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выполненных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затрат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KC-</w:t>
            </w:r>
          </w:p>
          <w:p w:rsidR="00C51527" w:rsidRDefault="00C51527" w:rsidP="00C51527">
            <w:pPr>
              <w:pStyle w:val="TableParagraph"/>
              <w:spacing w:before="8" w:line="257" w:lineRule="exact"/>
              <w:ind w:left="847"/>
            </w:pPr>
            <w:r>
              <w:rPr>
                <w:spacing w:val="-4"/>
                <w:w w:val="105"/>
                <w:position w:val="1"/>
              </w:rPr>
              <w:t>3</w:t>
            </w:r>
            <w:r>
              <w:rPr>
                <w:spacing w:val="-4"/>
                <w:w w:val="105"/>
              </w:rPr>
              <w:t>.</w:t>
            </w:r>
          </w:p>
          <w:p w:rsidR="00C51527" w:rsidRDefault="00C51527" w:rsidP="00C51527">
            <w:pPr>
              <w:pStyle w:val="TableParagraph"/>
              <w:spacing w:line="258" w:lineRule="exact"/>
              <w:ind w:left="838"/>
              <w:rPr>
                <w:spacing w:val="-2"/>
                <w:sz w:val="23"/>
              </w:rPr>
            </w:pPr>
            <w:r>
              <w:rPr>
                <w:spacing w:val="-8"/>
                <w:sz w:val="23"/>
              </w:rPr>
              <w:t>Счёт-</w:t>
            </w:r>
            <w:r>
              <w:rPr>
                <w:spacing w:val="-2"/>
                <w:sz w:val="23"/>
              </w:rPr>
              <w:t>фактурой;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  <w:tab w:val="left" w:pos="851"/>
              </w:tabs>
              <w:spacing w:before="18" w:line="225" w:lineRule="auto"/>
              <w:ind w:left="851" w:right="92" w:hanging="353"/>
              <w:rPr>
                <w:sz w:val="23"/>
              </w:rPr>
            </w:pPr>
            <w:r>
              <w:rPr>
                <w:spacing w:val="-6"/>
                <w:sz w:val="23"/>
              </w:rPr>
              <w:t>Перечень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исполнительной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документации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может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корректироваться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выполнения CMP;</w:t>
            </w:r>
          </w:p>
          <w:p w:rsidR="00C51527" w:rsidRDefault="00C51527" w:rsidP="00C51527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>
              <w:rPr>
                <w:w w:val="90"/>
              </w:rPr>
              <w:t>—</w:t>
            </w:r>
            <w:r>
              <w:t xml:space="preserve"> Исполнительная документацию оформляется и предоставляется </w:t>
            </w:r>
            <w:r w:rsidR="00E30355">
              <w:t>Субп</w:t>
            </w:r>
            <w:r>
              <w:t>одрядчиком в сроки, установленные Заказчиком на основании договорных обязательств.</w:t>
            </w:r>
          </w:p>
          <w:p w:rsidR="00C51527" w:rsidRDefault="00C51527" w:rsidP="00E30355">
            <w:pPr>
              <w:pStyle w:val="TableParagraph"/>
              <w:tabs>
                <w:tab w:val="left" w:pos="838"/>
                <w:tab w:val="left" w:pos="851"/>
              </w:tabs>
              <w:spacing w:before="18" w:line="225" w:lineRule="auto"/>
              <w:ind w:right="92" w:firstLine="184"/>
              <w:rPr>
                <w:sz w:val="23"/>
              </w:rPr>
            </w:pPr>
            <w:r>
              <w:t xml:space="preserve">3. Работы считаются завершенными в соответствии с условиями Договора. </w:t>
            </w:r>
            <w:r w:rsidR="00E30355">
              <w:t>П</w:t>
            </w:r>
            <w:r>
              <w:t xml:space="preserve">одрядчик вправе не оплачивать стоимость дополнительных работ, </w:t>
            </w:r>
            <w:r>
              <w:rPr>
                <w:spacing w:val="-2"/>
              </w:rPr>
              <w:t>если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они не подтверждены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соответствующими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двухсторонними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актами.</w:t>
            </w:r>
          </w:p>
        </w:tc>
      </w:tr>
      <w:tr w:rsidR="005D4954">
        <w:trPr>
          <w:trHeight w:val="589"/>
        </w:trPr>
        <w:tc>
          <w:tcPr>
            <w:tcW w:w="648" w:type="dxa"/>
          </w:tcPr>
          <w:p w:rsidR="005D495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2410" w:type="dxa"/>
          </w:tcPr>
          <w:p w:rsidR="005D4954" w:rsidRDefault="005D4954" w:rsidP="005D4954">
            <w:pPr>
              <w:pStyle w:val="TableParagraph"/>
              <w:spacing w:line="220" w:lineRule="exact"/>
              <w:ind w:left="125"/>
            </w:pPr>
            <w:r>
              <w:rPr>
                <w:spacing w:val="-2"/>
              </w:rPr>
              <w:t>Требования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5D4954" w:rsidRDefault="005D4954" w:rsidP="005D4954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  <w:r>
              <w:rPr>
                <w:spacing w:val="-2"/>
              </w:rPr>
              <w:t>выполнению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работ:</w:t>
            </w:r>
          </w:p>
        </w:tc>
        <w:tc>
          <w:tcPr>
            <w:tcW w:w="7282" w:type="dxa"/>
            <w:gridSpan w:val="2"/>
          </w:tcPr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23" w:lineRule="exact"/>
              <w:ind w:left="434" w:hanging="276"/>
              <w:jc w:val="both"/>
            </w:pPr>
            <w:r>
              <w:t>Подрядная</w:t>
            </w:r>
            <w:r w:rsidR="005D4954">
              <w:rPr>
                <w:spacing w:val="63"/>
                <w:w w:val="150"/>
              </w:rPr>
              <w:t xml:space="preserve"> </w:t>
            </w:r>
            <w:r w:rsidR="005D4954">
              <w:t>организация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должна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иметь</w:t>
            </w:r>
            <w:r w:rsidR="005D4954">
              <w:rPr>
                <w:spacing w:val="57"/>
                <w:w w:val="150"/>
              </w:rPr>
              <w:t xml:space="preserve"> </w:t>
            </w:r>
            <w:r w:rsidR="005D4954">
              <w:t>все</w:t>
            </w:r>
            <w:r w:rsidR="005D4954">
              <w:rPr>
                <w:spacing w:val="74"/>
              </w:rPr>
              <w:t xml:space="preserve"> </w:t>
            </w:r>
            <w:r w:rsidR="005D4954">
              <w:t>допуски</w:t>
            </w:r>
            <w:r w:rsidR="005D4954">
              <w:rPr>
                <w:spacing w:val="65"/>
                <w:w w:val="150"/>
              </w:rPr>
              <w:t xml:space="preserve"> </w:t>
            </w:r>
            <w:r w:rsidR="005D4954">
              <w:rPr>
                <w:color w:val="001105"/>
              </w:rPr>
              <w:t>и</w:t>
            </w:r>
            <w:r w:rsidR="005D4954">
              <w:rPr>
                <w:color w:val="001105"/>
                <w:spacing w:val="56"/>
                <w:w w:val="150"/>
              </w:rPr>
              <w:t xml:space="preserve"> </w:t>
            </w:r>
            <w:r w:rsidR="005D4954">
              <w:rPr>
                <w:spacing w:val="-2"/>
              </w:rPr>
              <w:t>разрешения,</w:t>
            </w:r>
          </w:p>
          <w:p w:rsidR="005D4954" w:rsidRDefault="005D4954" w:rsidP="005D4954">
            <w:pPr>
              <w:pStyle w:val="TableParagraph"/>
              <w:spacing w:line="251" w:lineRule="exact"/>
              <w:ind w:left="433"/>
              <w:jc w:val="both"/>
            </w:pPr>
            <w:r>
              <w:rPr>
                <w:spacing w:val="-2"/>
              </w:rPr>
              <w:t>установленные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законодательством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выполнения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работ.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8" w:line="237" w:lineRule="auto"/>
              <w:ind w:left="430" w:right="82" w:hanging="275"/>
              <w:jc w:val="both"/>
            </w:pPr>
            <w:r>
              <w:t xml:space="preserve">Работы должны производится в соответствии с требованием нормативных документов (ГОСТы; СП, СНиПы и т.д.) и с </w:t>
            </w:r>
            <w:proofErr w:type="gramStart"/>
            <w:r>
              <w:t>соблюдением  требований</w:t>
            </w:r>
            <w:proofErr w:type="gramEnd"/>
            <w:r>
              <w:t xml:space="preserve"> в области охраны труда, техники безопасности, пожарной безопасности, производственной санитарии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34"/>
              </w:tabs>
              <w:spacing w:before="3"/>
              <w:ind w:left="426" w:right="91" w:hanging="275"/>
              <w:jc w:val="both"/>
            </w:pPr>
            <w:r>
              <w:t>Все работы должны быть</w:t>
            </w:r>
            <w:r>
              <w:rPr>
                <w:spacing w:val="-14"/>
              </w:rPr>
              <w:t xml:space="preserve"> </w:t>
            </w:r>
            <w:r>
              <w:t>выполнены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рабочей и сметной документацией, положениями </w:t>
            </w:r>
            <w:r>
              <w:t>Договора. При производстве работ должно быть использовано оборудование, предназначенное для конкретных условий.</w:t>
            </w:r>
          </w:p>
          <w:p w:rsidR="005D4954" w:rsidRDefault="005D4954" w:rsidP="005D4954">
            <w:pPr>
              <w:pStyle w:val="TableParagraph"/>
              <w:ind w:left="393" w:firstLine="61"/>
            </w:pPr>
            <w:r>
              <w:t>Качество выполняемых</w:t>
            </w:r>
            <w:r>
              <w:rPr>
                <w:spacing w:val="37"/>
              </w:rPr>
              <w:t xml:space="preserve"> </w:t>
            </w:r>
            <w:r>
              <w:t xml:space="preserve">работ должно соответствовать требованиям настоящего технического задания, строительных норм и </w:t>
            </w:r>
            <w:r>
              <w:rPr>
                <w:spacing w:val="-2"/>
              </w:rPr>
              <w:t>правил, строительных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регламентов,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Федеральных</w:t>
            </w:r>
            <w:r>
              <w:t xml:space="preserve"> </w:t>
            </w:r>
            <w:r>
              <w:rPr>
                <w:spacing w:val="-2"/>
              </w:rPr>
              <w:t>законов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других </w:t>
            </w:r>
            <w:r>
              <w:lastRenderedPageBreak/>
              <w:t>действующих нормативных документов в области строительства. В период производства работ подрядная организация обеспечивает должное</w:t>
            </w:r>
            <w:r>
              <w:rPr>
                <w:spacing w:val="-11"/>
              </w:rPr>
              <w:t xml:space="preserve"> </w:t>
            </w:r>
            <w:r>
              <w:t>хранение</w:t>
            </w:r>
            <w:r>
              <w:rPr>
                <w:spacing w:val="-4"/>
              </w:rPr>
              <w:t xml:space="preserve"> </w:t>
            </w:r>
            <w:r>
              <w:t>материалов, 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условиями хранения, предусмотренные заводом-изготовителем.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6"/>
              </w:tabs>
              <w:ind w:left="426" w:right="91" w:hanging="275"/>
              <w:jc w:val="both"/>
            </w:pPr>
            <w:r>
              <w:t>Не</w:t>
            </w:r>
            <w:r>
              <w:rPr>
                <w:spacing w:val="-11"/>
              </w:rPr>
              <w:t xml:space="preserve"> </w:t>
            </w:r>
            <w:r>
              <w:t>нарушать</w:t>
            </w:r>
            <w:r>
              <w:rPr>
                <w:spacing w:val="-3"/>
              </w:rPr>
              <w:t xml:space="preserve"> </w:t>
            </w:r>
            <w:r>
              <w:t>существующее благоустройство</w:t>
            </w:r>
            <w:r>
              <w:rPr>
                <w:spacing w:val="-14"/>
              </w:rPr>
              <w:t xml:space="preserve"> </w:t>
            </w:r>
            <w:r>
              <w:t>придомовых</w:t>
            </w:r>
            <w:r>
              <w:rPr>
                <w:spacing w:val="-4"/>
              </w:rPr>
              <w:t xml:space="preserve"> </w:t>
            </w:r>
            <w:r>
              <w:t>территорий (при наличии). Обеспечить</w:t>
            </w:r>
            <w:r>
              <w:rPr>
                <w:spacing w:val="-14"/>
              </w:rPr>
              <w:t xml:space="preserve"> </w:t>
            </w:r>
            <w:r>
              <w:t>сохранность</w:t>
            </w:r>
            <w:r>
              <w:rPr>
                <w:spacing w:val="-14"/>
              </w:rPr>
              <w:t xml:space="preserve"> </w:t>
            </w:r>
            <w:r>
              <w:t>асфальтового</w:t>
            </w:r>
            <w:r>
              <w:rPr>
                <w:spacing w:val="-14"/>
              </w:rPr>
              <w:t xml:space="preserve"> </w:t>
            </w:r>
            <w:r>
              <w:t>покрытия</w:t>
            </w:r>
            <w:r>
              <w:rPr>
                <w:spacing w:val="-13"/>
              </w:rPr>
              <w:t xml:space="preserve"> </w:t>
            </w:r>
            <w:r>
              <w:t>вокруг</w:t>
            </w:r>
            <w:r>
              <w:rPr>
                <w:spacing w:val="-14"/>
              </w:rPr>
              <w:t xml:space="preserve"> </w:t>
            </w:r>
            <w:r>
              <w:t>здания,</w:t>
            </w:r>
            <w:r>
              <w:rPr>
                <w:spacing w:val="-14"/>
              </w:rPr>
              <w:t xml:space="preserve"> </w:t>
            </w:r>
            <w:r>
              <w:t>крылец и входов в здание (при наличии).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2461"/>
                <w:tab w:val="left" w:pos="4713"/>
              </w:tabs>
              <w:spacing w:line="242" w:lineRule="auto"/>
              <w:ind w:left="423" w:right="81" w:hanging="274"/>
              <w:jc w:val="both"/>
            </w:pPr>
            <w:r>
              <w:t xml:space="preserve">Принимаемые технические решения должны соответствовать </w:t>
            </w:r>
            <w:r>
              <w:rPr>
                <w:spacing w:val="-2"/>
              </w:rPr>
              <w:t>требованиям</w:t>
            </w:r>
            <w:r>
              <w:tab/>
            </w:r>
            <w:r>
              <w:rPr>
                <w:spacing w:val="-2"/>
              </w:rPr>
              <w:t>экологических,</w:t>
            </w:r>
            <w:r>
              <w:tab/>
            </w:r>
            <w:r>
              <w:rPr>
                <w:spacing w:val="-2"/>
              </w:rPr>
              <w:t xml:space="preserve">санитарно-гигиенических, </w:t>
            </w:r>
            <w:r>
              <w:t>противопожарных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норм, действующих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 РФ.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left="425" w:right="86" w:hanging="275"/>
              <w:jc w:val="both"/>
            </w:pPr>
            <w:r>
              <w:t>Восстановление повреждённых конструктивных элементов здания и благоустройства прилегающей территории (при наличии) обеспечивается Субподрядчиком</w:t>
            </w:r>
            <w:r>
              <w:rPr>
                <w:spacing w:val="40"/>
              </w:rPr>
              <w:t xml:space="preserve"> </w:t>
            </w:r>
            <w:r>
              <w:t>за свой счет.</w:t>
            </w:r>
          </w:p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9"/>
              </w:tabs>
              <w:ind w:left="429" w:right="96"/>
              <w:jc w:val="both"/>
            </w:pPr>
            <w:r w:rsidRPr="00933CC3">
              <w:t>Подрядчик</w:t>
            </w:r>
            <w:r w:rsidR="005D4954">
              <w:t xml:space="preserve"> обязан обеспечить </w:t>
            </w:r>
            <w:r w:rsidR="00943F4B">
              <w:t xml:space="preserve">ежедневную </w:t>
            </w:r>
            <w:r w:rsidR="005D4954">
              <w:t xml:space="preserve">уборку </w:t>
            </w:r>
            <w:r w:rsidR="00943F4B">
              <w:t>места проведения работ</w:t>
            </w:r>
            <w:r w:rsidR="005D4954">
              <w:t>.</w:t>
            </w:r>
          </w:p>
          <w:p w:rsidR="005D4954" w:rsidRDefault="00933CC3" w:rsidP="00AE116C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9"/>
              </w:tabs>
              <w:spacing w:line="237" w:lineRule="auto"/>
              <w:ind w:left="429" w:right="91" w:hanging="278"/>
              <w:jc w:val="both"/>
            </w:pPr>
            <w:r w:rsidRPr="00933CC3">
              <w:t>Подрядчик</w:t>
            </w:r>
            <w:r w:rsidR="005D4954">
              <w:t xml:space="preserve"> должен обеспечить геодезическое сопровождение на весь период работ</w:t>
            </w:r>
            <w:r w:rsidR="00AE116C">
              <w:t xml:space="preserve"> (при необходимости)</w:t>
            </w:r>
            <w:r w:rsidR="005D4954">
              <w:t>.</w:t>
            </w:r>
          </w:p>
        </w:tc>
      </w:tr>
      <w:tr w:rsidR="00AE116C">
        <w:trPr>
          <w:trHeight w:val="589"/>
        </w:trPr>
        <w:tc>
          <w:tcPr>
            <w:tcW w:w="648" w:type="dxa"/>
          </w:tcPr>
          <w:p w:rsidR="00AE116C" w:rsidRDefault="00AE116C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14.</w:t>
            </w:r>
          </w:p>
        </w:tc>
        <w:tc>
          <w:tcPr>
            <w:tcW w:w="2410" w:type="dxa"/>
          </w:tcPr>
          <w:p w:rsidR="00AE116C" w:rsidRDefault="00AE116C" w:rsidP="00AE116C">
            <w:pPr>
              <w:pStyle w:val="TableParagraph"/>
              <w:spacing w:line="223" w:lineRule="exact"/>
              <w:ind w:left="114"/>
            </w:pPr>
            <w:r>
              <w:rPr>
                <w:spacing w:val="-2"/>
              </w:rPr>
              <w:t>Дополнительные</w:t>
            </w:r>
          </w:p>
          <w:p w:rsidR="00AE116C" w:rsidRDefault="00AE116C" w:rsidP="00AE116C">
            <w:pPr>
              <w:pStyle w:val="TableParagraph"/>
              <w:spacing w:line="220" w:lineRule="exact"/>
              <w:ind w:left="125"/>
              <w:rPr>
                <w:spacing w:val="-2"/>
              </w:rPr>
            </w:pPr>
            <w:r>
              <w:rPr>
                <w:spacing w:val="-2"/>
              </w:rPr>
              <w:t>требования:</w:t>
            </w:r>
          </w:p>
        </w:tc>
        <w:tc>
          <w:tcPr>
            <w:tcW w:w="7282" w:type="dxa"/>
            <w:gridSpan w:val="2"/>
          </w:tcPr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  <w:tab w:val="left" w:pos="612"/>
              </w:tabs>
              <w:spacing w:before="3" w:line="237" w:lineRule="auto"/>
              <w:ind w:right="99"/>
            </w:pPr>
            <w:r w:rsidRPr="00933CC3">
              <w:t>Подрядчик</w:t>
            </w:r>
            <w:r w:rsidR="00AE116C">
              <w:rPr>
                <w:spacing w:val="-6"/>
              </w:rPr>
              <w:t xml:space="preserve"> </w:t>
            </w:r>
            <w:r w:rsidR="00AE116C">
              <w:t>обязан</w:t>
            </w:r>
            <w:r w:rsidR="00AE116C">
              <w:rPr>
                <w:spacing w:val="-14"/>
              </w:rPr>
              <w:t xml:space="preserve"> </w:t>
            </w:r>
            <w:r w:rsidR="00AE116C">
              <w:t>исполнять</w:t>
            </w:r>
            <w:r w:rsidR="00AE116C">
              <w:rPr>
                <w:spacing w:val="-8"/>
              </w:rPr>
              <w:t xml:space="preserve"> </w:t>
            </w:r>
            <w:r w:rsidR="00AE116C">
              <w:t>требования</w:t>
            </w:r>
            <w:r w:rsidR="00AE116C">
              <w:rPr>
                <w:spacing w:val="-1"/>
              </w:rPr>
              <w:t xml:space="preserve"> </w:t>
            </w:r>
            <w:r w:rsidR="00AE116C">
              <w:t>миграционного и</w:t>
            </w:r>
            <w:r w:rsidR="00AE116C">
              <w:rPr>
                <w:spacing w:val="-14"/>
              </w:rPr>
              <w:t xml:space="preserve"> </w:t>
            </w:r>
            <w:r w:rsidR="00AE116C">
              <w:t>трудового законодательства РФ, в том числе не привлекать и не допускать привлечения субподрядными организациями иностранных рабочих без соответствующей регистрации и</w:t>
            </w:r>
            <w:r w:rsidR="00AE116C">
              <w:rPr>
                <w:spacing w:val="-2"/>
              </w:rPr>
              <w:t xml:space="preserve"> </w:t>
            </w:r>
            <w:r w:rsidR="00AE116C">
              <w:t>без разрешения на привлечение иностранной рабочей силы, и без согласования с подрядчиком и заказчиком</w:t>
            </w:r>
          </w:p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8"/>
              <w:ind w:left="610" w:right="87" w:hanging="353"/>
              <w:jc w:val="both"/>
            </w:pPr>
            <w:r w:rsidRPr="00933CC3">
              <w:t>Подрядчик</w:t>
            </w:r>
            <w:r w:rsidR="00AE116C">
              <w:t xml:space="preserve"> не должен находится в стадии банкротства или </w:t>
            </w:r>
            <w:r w:rsidR="00AE116C">
              <w:rPr>
                <w:spacing w:val="-2"/>
              </w:rPr>
              <w:t>ликвидации.</w:t>
            </w:r>
          </w:p>
          <w:p w:rsidR="00AE116C" w:rsidRDefault="00933CC3" w:rsidP="00AE116C">
            <w:pPr>
              <w:pStyle w:val="TableParagraph"/>
              <w:spacing w:line="234" w:lineRule="exact"/>
              <w:ind w:left="621"/>
            </w:pPr>
            <w:r w:rsidRPr="00933CC3">
              <w:t>Подрядчик</w:t>
            </w:r>
            <w:r w:rsidR="00AE116C">
              <w:rPr>
                <w:spacing w:val="69"/>
              </w:rPr>
              <w:t xml:space="preserve"> </w:t>
            </w:r>
            <w:r w:rsidR="00AE116C">
              <w:t>должен</w:t>
            </w:r>
            <w:r w:rsidR="00AE116C">
              <w:rPr>
                <w:spacing w:val="70"/>
              </w:rPr>
              <w:t xml:space="preserve"> </w:t>
            </w:r>
            <w:r w:rsidR="00AE116C">
              <w:t>иметь</w:t>
            </w:r>
            <w:r w:rsidR="00AE116C">
              <w:rPr>
                <w:spacing w:val="66"/>
              </w:rPr>
              <w:t xml:space="preserve"> </w:t>
            </w:r>
            <w:r w:rsidR="00AE116C">
              <w:t>собственную</w:t>
            </w:r>
            <w:r w:rsidR="00AE116C">
              <w:rPr>
                <w:spacing w:val="79"/>
              </w:rPr>
              <w:t xml:space="preserve"> </w:t>
            </w:r>
            <w:r w:rsidR="00AE116C">
              <w:t>материально-</w:t>
            </w:r>
            <w:r w:rsidR="00AE116C">
              <w:rPr>
                <w:spacing w:val="-2"/>
              </w:rPr>
              <w:t xml:space="preserve">техническую </w:t>
            </w:r>
            <w:r w:rsidR="00AE116C">
              <w:t>базу</w:t>
            </w:r>
            <w:r w:rsidR="00AE116C">
              <w:rPr>
                <w:spacing w:val="-14"/>
              </w:rPr>
              <w:t xml:space="preserve"> </w:t>
            </w:r>
            <w:r w:rsidR="00AE116C">
              <w:t>для</w:t>
            </w:r>
            <w:r w:rsidR="00AE116C">
              <w:rPr>
                <w:spacing w:val="-8"/>
              </w:rPr>
              <w:t xml:space="preserve"> </w:t>
            </w:r>
            <w:r w:rsidR="00AE116C">
              <w:t>выполнения</w:t>
            </w:r>
            <w:r w:rsidR="00AE116C">
              <w:rPr>
                <w:spacing w:val="1"/>
              </w:rPr>
              <w:t xml:space="preserve"> </w:t>
            </w:r>
            <w:r w:rsidR="00AE116C">
              <w:rPr>
                <w:spacing w:val="-2"/>
              </w:rPr>
              <w:t>работ.</w:t>
            </w:r>
          </w:p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2"/>
              </w:tabs>
              <w:spacing w:before="3" w:line="237" w:lineRule="auto"/>
              <w:ind w:right="94"/>
            </w:pPr>
            <w:r w:rsidRPr="00933CC3">
              <w:t>Подрядчик</w:t>
            </w:r>
            <w:r w:rsidR="00AE116C">
              <w:rPr>
                <w:spacing w:val="40"/>
              </w:rPr>
              <w:t xml:space="preserve"> </w:t>
            </w:r>
            <w:r w:rsidR="00AE116C">
              <w:t>должен</w:t>
            </w:r>
            <w:r w:rsidR="00AE116C">
              <w:rPr>
                <w:spacing w:val="60"/>
              </w:rPr>
              <w:t xml:space="preserve"> </w:t>
            </w:r>
            <w:r w:rsidR="00AE116C">
              <w:t>иметь</w:t>
            </w:r>
            <w:r w:rsidR="00AE116C">
              <w:rPr>
                <w:spacing w:val="40"/>
              </w:rPr>
              <w:t xml:space="preserve"> </w:t>
            </w:r>
            <w:r w:rsidR="00AE116C">
              <w:t>опыт</w:t>
            </w:r>
            <w:r w:rsidR="00AE116C">
              <w:rPr>
                <w:spacing w:val="40"/>
              </w:rPr>
              <w:t xml:space="preserve"> </w:t>
            </w:r>
            <w:r w:rsidR="00AE116C">
              <w:t>работы</w:t>
            </w:r>
            <w:r w:rsidR="00AE116C">
              <w:rPr>
                <w:spacing w:val="40"/>
              </w:rPr>
              <w:t xml:space="preserve"> </w:t>
            </w:r>
            <w:r w:rsidR="00AE116C">
              <w:t>на</w:t>
            </w:r>
            <w:r w:rsidR="00AE116C">
              <w:rPr>
                <w:spacing w:val="40"/>
              </w:rPr>
              <w:t xml:space="preserve"> </w:t>
            </w:r>
            <w:r w:rsidR="00AE116C">
              <w:t>аналогичных</w:t>
            </w:r>
            <w:r w:rsidR="00AE116C">
              <w:rPr>
                <w:spacing w:val="40"/>
              </w:rPr>
              <w:t xml:space="preserve"> </w:t>
            </w:r>
            <w:r w:rsidR="00AE116C">
              <w:t>объектах сроком не менее 3-x лет.</w:t>
            </w:r>
          </w:p>
          <w:p w:rsidR="00AE116C" w:rsidRDefault="00AE116C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>Гарантийный</w:t>
            </w:r>
            <w:r>
              <w:rPr>
                <w:spacing w:val="40"/>
              </w:rPr>
              <w:t xml:space="preserve"> срок</w:t>
            </w:r>
            <w:r>
              <w:t xml:space="preserve"> на</w:t>
            </w:r>
            <w:r>
              <w:rPr>
                <w:spacing w:val="33"/>
              </w:rPr>
              <w:t xml:space="preserve"> </w:t>
            </w:r>
            <w:r>
              <w:t>выполненные</w:t>
            </w:r>
            <w:r>
              <w:rPr>
                <w:spacing w:val="40"/>
              </w:rPr>
              <w:t xml:space="preserve"> </w:t>
            </w:r>
            <w:r>
              <w:t>работы</w:t>
            </w:r>
            <w:r>
              <w:rPr>
                <w:spacing w:val="36"/>
              </w:rPr>
              <w:t xml:space="preserve"> </w:t>
            </w:r>
            <w:r>
              <w:t>составляет</w:t>
            </w:r>
            <w:r>
              <w:rPr>
                <w:spacing w:val="30"/>
              </w:rPr>
              <w:t xml:space="preserve"> </w:t>
            </w:r>
            <w:r w:rsidR="009E1102">
              <w:t>66</w:t>
            </w:r>
            <w:r>
              <w:rPr>
                <w:spacing w:val="28"/>
              </w:rPr>
              <w:t xml:space="preserve"> </w:t>
            </w:r>
            <w:r>
              <w:t>месяцев после</w:t>
            </w:r>
            <w:r>
              <w:rPr>
                <w:spacing w:val="-3"/>
              </w:rPr>
              <w:t xml:space="preserve"> </w:t>
            </w:r>
            <w:r>
              <w:t>получения разрешения</w:t>
            </w:r>
            <w:r>
              <w:rPr>
                <w:spacing w:val="21"/>
              </w:rPr>
              <w:t xml:space="preserve"> </w:t>
            </w:r>
            <w:r>
              <w:t>на ввод объекта в</w:t>
            </w:r>
            <w:r>
              <w:rPr>
                <w:spacing w:val="-12"/>
              </w:rPr>
              <w:t xml:space="preserve"> </w:t>
            </w:r>
            <w:r>
              <w:t>эксплуатацию.</w:t>
            </w:r>
          </w:p>
          <w:p w:rsidR="00AE116C" w:rsidRDefault="00AE116C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>Гарантийное удержание -5% от суммы выполненных работ за отчетный п</w:t>
            </w:r>
            <w:r w:rsidR="00626BD2">
              <w:t>ериод, гарантийные удержания накапливаются подрядчиком и будут выплачены субподрядчику по истечении 60 месяцев с даты подписания сторонами акта полностью выполненного комплекса работ по настоящему договору.</w:t>
            </w:r>
          </w:p>
          <w:p w:rsidR="009E1102" w:rsidRDefault="009E1102" w:rsidP="009E110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right="96"/>
            </w:pPr>
            <w:r w:rsidRPr="009E1102">
              <w:t xml:space="preserve">Ежемесячно стоимость выполненных работ уменьшается на 10% от стоимости выполненных работ (от стоимости договора </w:t>
            </w:r>
            <w:proofErr w:type="gramStart"/>
            <w:r w:rsidRPr="009E1102">
              <w:t>подряда)  за</w:t>
            </w:r>
            <w:proofErr w:type="gramEnd"/>
            <w:r w:rsidRPr="009E1102">
              <w:t xml:space="preserve"> оказываемые услуги генподрядчика по сопровождению объекта строительства.</w:t>
            </w:r>
          </w:p>
          <w:p w:rsidR="00626BD2" w:rsidRDefault="00626BD2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4"/>
              </w:tabs>
              <w:spacing w:before="3" w:line="237" w:lineRule="auto"/>
              <w:ind w:left="624" w:right="96" w:hanging="354"/>
            </w:pPr>
            <w:r>
              <w:t xml:space="preserve">По письменному обращению субподрядчика, </w:t>
            </w:r>
            <w:r w:rsidR="00173DC0">
              <w:t>подрядчик может рассмотреть возможность досрочного возврата сумм гарантийного удержания, но не ранее 6 месяцев после ввода объекта в эксплуатацию.</w:t>
            </w:r>
          </w:p>
          <w:p w:rsidR="00AE116C" w:rsidRDefault="00AE116C" w:rsidP="00173DC0">
            <w:pPr>
              <w:pStyle w:val="TableParagraph"/>
              <w:tabs>
                <w:tab w:val="left" w:pos="614"/>
                <w:tab w:val="left" w:pos="6581"/>
              </w:tabs>
              <w:spacing w:before="3" w:line="223" w:lineRule="exact"/>
              <w:ind w:left="434" w:right="94"/>
            </w:pP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15.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Требования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составу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3DC0" w:rsidRDefault="00173DC0" w:rsidP="00173DC0">
            <w:pPr>
              <w:pStyle w:val="TableParagraph"/>
              <w:spacing w:before="3" w:line="237" w:lineRule="auto"/>
              <w:ind w:left="126" w:right="392" w:hanging="8"/>
            </w:pPr>
            <w:r>
              <w:rPr>
                <w:spacing w:val="-2"/>
              </w:rPr>
              <w:t>оформлению исполнительной</w:t>
            </w:r>
          </w:p>
          <w:p w:rsidR="00173DC0" w:rsidRDefault="00173DC0" w:rsidP="00173DC0">
            <w:pPr>
              <w:pStyle w:val="TableParagraph"/>
              <w:spacing w:line="223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t>документации:</w:t>
            </w:r>
          </w:p>
        </w:tc>
        <w:tc>
          <w:tcPr>
            <w:tcW w:w="7282" w:type="dxa"/>
            <w:gridSpan w:val="2"/>
          </w:tcPr>
          <w:p w:rsidR="00173DC0" w:rsidRDefault="00173DC0" w:rsidP="00173DC0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</w:pPr>
            <w:r>
              <w:rPr>
                <w:spacing w:val="-2"/>
              </w:rPr>
              <w:t>Техническая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исполнительная</w:t>
            </w:r>
            <w:r>
              <w:tab/>
            </w:r>
            <w:r>
              <w:rPr>
                <w:spacing w:val="-2"/>
              </w:rPr>
              <w:t>документация,</w:t>
            </w:r>
            <w:r>
              <w:tab/>
            </w:r>
            <w:r>
              <w:rPr>
                <w:spacing w:val="-2"/>
              </w:rPr>
              <w:t>предусмотренная</w:t>
            </w:r>
          </w:p>
          <w:p w:rsidR="00173DC0" w:rsidRDefault="00173DC0" w:rsidP="00173DC0">
            <w:pPr>
              <w:pStyle w:val="TableParagraph"/>
              <w:tabs>
                <w:tab w:val="left" w:pos="1421"/>
                <w:tab w:val="left" w:pos="2723"/>
                <w:tab w:val="left" w:pos="4373"/>
                <w:tab w:val="left" w:pos="4806"/>
                <w:tab w:val="left" w:pos="6010"/>
                <w:tab w:val="left" w:pos="7066"/>
              </w:tabs>
              <w:spacing w:before="3" w:line="237" w:lineRule="auto"/>
              <w:ind w:left="123" w:right="89" w:hanging="2"/>
            </w:pPr>
            <w:r>
              <w:rPr>
                <w:spacing w:val="-2"/>
              </w:rPr>
              <w:t>Договором,</w:t>
            </w:r>
            <w:r>
              <w:tab/>
            </w:r>
            <w:r>
              <w:rPr>
                <w:spacing w:val="-2"/>
              </w:rPr>
              <w:t>передаются</w:t>
            </w:r>
            <w:r>
              <w:tab/>
              <w:t>Под</w:t>
            </w:r>
            <w:r>
              <w:rPr>
                <w:spacing w:val="-2"/>
              </w:rPr>
              <w:t>рядчику</w:t>
            </w:r>
            <w:r w:rsidR="00933CC3">
              <w:t xml:space="preserve"> </w:t>
            </w:r>
            <w:r>
              <w:t>на электронном</w:t>
            </w:r>
            <w:r>
              <w:rPr>
                <w:spacing w:val="29"/>
              </w:rPr>
              <w:t xml:space="preserve"> </w:t>
            </w:r>
            <w:r>
              <w:t>носителе</w:t>
            </w:r>
            <w:r>
              <w:rPr>
                <w:spacing w:val="8"/>
              </w:rPr>
              <w:t xml:space="preserve"> </w:t>
            </w:r>
            <w:r>
              <w:t>(в</w:t>
            </w:r>
            <w:r>
              <w:rPr>
                <w:spacing w:val="5"/>
              </w:rPr>
              <w:t xml:space="preserve"> </w:t>
            </w:r>
            <w:r>
              <w:t>формате</w:t>
            </w:r>
          </w:p>
          <w:p w:rsidR="00173DC0" w:rsidRDefault="00173DC0" w:rsidP="00173DC0">
            <w:pPr>
              <w:pStyle w:val="TableParagraph"/>
              <w:tabs>
                <w:tab w:val="left" w:pos="608"/>
                <w:tab w:val="left" w:pos="612"/>
              </w:tabs>
              <w:spacing w:before="3" w:line="237" w:lineRule="auto"/>
              <w:ind w:left="608" w:right="99"/>
            </w:pPr>
            <w:r>
              <w:t>*.</w:t>
            </w:r>
            <w:proofErr w:type="spellStart"/>
            <w:r>
              <w:t>pdf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dwg</w:t>
            </w:r>
            <w:proofErr w:type="spellEnd"/>
            <w:r>
              <w:rPr>
                <w:spacing w:val="-14"/>
              </w:rPr>
              <w:t xml:space="preserve"> </w:t>
            </w:r>
            <w:r>
              <w:t>(графическая</w:t>
            </w:r>
            <w:r>
              <w:rPr>
                <w:spacing w:val="-3"/>
              </w:rPr>
              <w:t xml:space="preserve"> </w:t>
            </w:r>
            <w:r>
              <w:t>часть),</w:t>
            </w:r>
            <w:r>
              <w:rPr>
                <w:spacing w:val="-12"/>
              </w:rPr>
              <w:t xml:space="preserve"> </w:t>
            </w:r>
            <w:r>
              <w:t>*.</w:t>
            </w:r>
            <w:proofErr w:type="spellStart"/>
            <w:r>
              <w:t>pdf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doc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*.</w:t>
            </w:r>
            <w:proofErr w:type="spellStart"/>
            <w:r>
              <w:t>xlsx</w:t>
            </w:r>
            <w:proofErr w:type="spellEnd"/>
            <w:r>
              <w:rPr>
                <w:spacing w:val="-14"/>
              </w:rPr>
              <w:t xml:space="preserve"> </w:t>
            </w:r>
            <w:r>
              <w:t>(текстовая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часть).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16.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выполнения работ:</w:t>
            </w:r>
          </w:p>
        </w:tc>
        <w:tc>
          <w:tcPr>
            <w:tcW w:w="7282" w:type="dxa"/>
            <w:gridSpan w:val="2"/>
          </w:tcPr>
          <w:p w:rsidR="00173DC0" w:rsidRDefault="00173DC0" w:rsidP="00C15AC5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  <w:rPr>
                <w:spacing w:val="-2"/>
              </w:rPr>
            </w:pPr>
            <w:r>
              <w:rPr>
                <w:spacing w:val="-2"/>
              </w:rPr>
              <w:t xml:space="preserve">С </w:t>
            </w:r>
            <w:r w:rsidR="00C15AC5">
              <w:rPr>
                <w:spacing w:val="-2"/>
              </w:rPr>
              <w:t xml:space="preserve"> </w:t>
            </w:r>
            <w:r w:rsidR="003B45FB">
              <w:rPr>
                <w:color w:val="FF0000"/>
                <w:spacing w:val="-2"/>
              </w:rPr>
              <w:t>01.05</w:t>
            </w:r>
            <w:r w:rsidR="00C15AC5" w:rsidRPr="00C15AC5">
              <w:rPr>
                <w:color w:val="FF0000"/>
                <w:spacing w:val="-2"/>
              </w:rPr>
              <w:t xml:space="preserve">.2026 </w:t>
            </w:r>
            <w:r>
              <w:rPr>
                <w:spacing w:val="-2"/>
              </w:rPr>
              <w:t xml:space="preserve">до </w:t>
            </w:r>
            <w:r w:rsidR="003B45FB">
              <w:rPr>
                <w:color w:val="FF0000"/>
                <w:spacing w:val="-2"/>
              </w:rPr>
              <w:t>30.08</w:t>
            </w:r>
            <w:r w:rsidRPr="007B302F">
              <w:rPr>
                <w:color w:val="FF0000"/>
                <w:spacing w:val="-2"/>
              </w:rPr>
              <w:t>.202</w:t>
            </w:r>
            <w:r w:rsidR="007D4CCD" w:rsidRPr="007B302F">
              <w:rPr>
                <w:color w:val="FF0000"/>
                <w:spacing w:val="-2"/>
              </w:rPr>
              <w:t>6</w:t>
            </w:r>
            <w:r w:rsidRPr="007B302F">
              <w:rPr>
                <w:color w:val="FF0000"/>
                <w:spacing w:val="-2"/>
              </w:rPr>
              <w:t>г</w:t>
            </w:r>
            <w:r>
              <w:rPr>
                <w:spacing w:val="-2"/>
              </w:rPr>
              <w:t>. с правом досрочного выполнения.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и порядок оплаты:</w:t>
            </w:r>
          </w:p>
        </w:tc>
        <w:tc>
          <w:tcPr>
            <w:tcW w:w="7282" w:type="dxa"/>
            <w:gridSpan w:val="2"/>
          </w:tcPr>
          <w:p w:rsidR="00C15AC5" w:rsidRDefault="00C15AC5" w:rsidP="00C15AC5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483"/>
              <w:rPr>
                <w:spacing w:val="-2"/>
              </w:rPr>
            </w:pPr>
          </w:p>
          <w:p w:rsidR="007D4CCD" w:rsidRDefault="00173DC0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Ежемесячно субподрядчик предоставляет подрядчику </w:t>
            </w:r>
            <w:r w:rsidR="007D4CCD">
              <w:rPr>
                <w:spacing w:val="-2"/>
              </w:rPr>
              <w:t xml:space="preserve">акт о приемке выполненных работ по форме КС-2 и справку о стоимости выполненных работ по форме КС-3 за отчетный месяц. Сроки предоставления документов до </w:t>
            </w:r>
            <w:r w:rsidR="007B302F">
              <w:rPr>
                <w:spacing w:val="-2"/>
              </w:rPr>
              <w:t>17</w:t>
            </w:r>
            <w:r w:rsidR="007D4CCD">
              <w:rPr>
                <w:spacing w:val="-2"/>
              </w:rPr>
              <w:t xml:space="preserve"> числа каждого месяца.</w:t>
            </w:r>
          </w:p>
          <w:p w:rsidR="00173DC0" w:rsidRDefault="007D4CCD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Сроки рассмотрения и подписания документов согласно условиям договора </w:t>
            </w:r>
          </w:p>
        </w:tc>
      </w:tr>
      <w:tr w:rsidR="007D4CCD" w:rsidTr="007B302F">
        <w:trPr>
          <w:gridAfter w:val="1"/>
          <w:wAfter w:w="16" w:type="dxa"/>
          <w:trHeight w:val="589"/>
        </w:trPr>
        <w:tc>
          <w:tcPr>
            <w:tcW w:w="648" w:type="dxa"/>
          </w:tcPr>
          <w:p w:rsidR="007D4CCD" w:rsidRDefault="007D4CCD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18.</w:t>
            </w:r>
          </w:p>
        </w:tc>
        <w:tc>
          <w:tcPr>
            <w:tcW w:w="2410" w:type="dxa"/>
          </w:tcPr>
          <w:p w:rsidR="007D4CCD" w:rsidRDefault="007D4CCD" w:rsidP="00173DC0">
            <w:pPr>
              <w:pStyle w:val="TableParagraph"/>
              <w:spacing w:line="230" w:lineRule="exact"/>
              <w:ind w:left="119"/>
            </w:pPr>
            <w:r>
              <w:t>Стоимость выполняемых работ</w:t>
            </w:r>
          </w:p>
        </w:tc>
        <w:tc>
          <w:tcPr>
            <w:tcW w:w="7266" w:type="dxa"/>
          </w:tcPr>
          <w:p w:rsidR="007D4CCD" w:rsidRDefault="007D4CCD" w:rsidP="00C15AC5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</w:tc>
      </w:tr>
      <w:tr w:rsidR="005F2539">
        <w:trPr>
          <w:trHeight w:val="589"/>
        </w:trPr>
        <w:tc>
          <w:tcPr>
            <w:tcW w:w="648" w:type="dxa"/>
          </w:tcPr>
          <w:p w:rsidR="005F2539" w:rsidRDefault="005F2539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2410" w:type="dxa"/>
          </w:tcPr>
          <w:p w:rsidR="005F2539" w:rsidRDefault="005F2539" w:rsidP="00173DC0">
            <w:pPr>
              <w:pStyle w:val="TableParagraph"/>
              <w:spacing w:line="230" w:lineRule="exact"/>
              <w:ind w:left="119"/>
            </w:pPr>
            <w:r>
              <w:t>Примечание</w:t>
            </w:r>
          </w:p>
        </w:tc>
        <w:tc>
          <w:tcPr>
            <w:tcW w:w="7282" w:type="dxa"/>
            <w:gridSpan w:val="2"/>
          </w:tcPr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Объемы работ указаны на основании выданной в производство работ документации.</w:t>
            </w:r>
          </w:p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В процессе производства работ возможно внесение изменений в рабочую документацию, что может вести к изменению объемов выполняемых работ.</w:t>
            </w:r>
          </w:p>
          <w:p w:rsidR="005F2539" w:rsidRDefault="005F2539" w:rsidP="005F2539">
            <w:pPr>
              <w:pStyle w:val="TableParagraph"/>
              <w:numPr>
                <w:ilvl w:val="0"/>
                <w:numId w:val="15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К коммерческому предложению необходимо предоставить следующий пакет документов: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свидетельство о допуске к ведению работ (СРО);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-свидетельство о регистрации юридического лица (ОГРН)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-свидетельство о постановке на учет юридического лица в налоговом органе (ИНН);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карточку организации;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-устав организации;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-выписку из ЕГРЮЛ;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документы подтверждающие полномочия на право подписания договора;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  <w:r>
              <w:rPr>
                <w:spacing w:val="-2"/>
              </w:rPr>
              <w:t>- бухгалтерский баланс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4. После подписания договора подряда субподрядчик предоставляет подрядчику следующий комплект докумен</w:t>
            </w:r>
            <w:r w:rsidR="00EC5D25">
              <w:rPr>
                <w:spacing w:val="-2"/>
              </w:rPr>
              <w:t>т</w:t>
            </w:r>
            <w:r>
              <w:rPr>
                <w:spacing w:val="-2"/>
              </w:rPr>
              <w:t>о</w:t>
            </w:r>
            <w:r w:rsidR="00EC5D25">
              <w:rPr>
                <w:spacing w:val="-2"/>
              </w:rPr>
              <w:t>в</w:t>
            </w:r>
            <w:r>
              <w:rPr>
                <w:spacing w:val="-2"/>
              </w:rPr>
              <w:t>: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- приказ о назначении ответственного производителя работ;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>- список работников которые будут задействованы на выполнении работ;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 xml:space="preserve">-копии документов, подтверждающих квалификацию работников (удостоверения), </w:t>
            </w:r>
            <w:proofErr w:type="gramStart"/>
            <w:r>
              <w:rPr>
                <w:spacing w:val="-2"/>
              </w:rPr>
              <w:t>документы</w:t>
            </w:r>
            <w:proofErr w:type="gramEnd"/>
            <w:r>
              <w:rPr>
                <w:spacing w:val="-2"/>
              </w:rPr>
              <w:t xml:space="preserve"> подтверждающие прохождение инструктажей по пожарной и электробезопасности (удостоверения);</w:t>
            </w:r>
          </w:p>
          <w:p w:rsidR="00EC5D25" w:rsidRDefault="00EC5D25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 w:hanging="310"/>
              <w:rPr>
                <w:spacing w:val="-2"/>
              </w:rPr>
            </w:pPr>
            <w:r>
              <w:rPr>
                <w:spacing w:val="-2"/>
              </w:rPr>
              <w:t xml:space="preserve">- а также другие необходимые документы, которые могут быть затребованы подрядчиком </w:t>
            </w:r>
          </w:p>
          <w:p w:rsidR="005F2539" w:rsidRDefault="005F2539" w:rsidP="005F2539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03"/>
              <w:rPr>
                <w:spacing w:val="-2"/>
              </w:rPr>
            </w:pPr>
          </w:p>
        </w:tc>
      </w:tr>
      <w:tr w:rsidR="00A252DE">
        <w:trPr>
          <w:trHeight w:val="589"/>
        </w:trPr>
        <w:tc>
          <w:tcPr>
            <w:tcW w:w="648" w:type="dxa"/>
          </w:tcPr>
          <w:p w:rsidR="00A252DE" w:rsidRDefault="00A252DE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20.</w:t>
            </w:r>
          </w:p>
        </w:tc>
        <w:tc>
          <w:tcPr>
            <w:tcW w:w="2410" w:type="dxa"/>
          </w:tcPr>
          <w:p w:rsidR="00A252DE" w:rsidRDefault="00A252DE" w:rsidP="00173DC0">
            <w:pPr>
              <w:pStyle w:val="TableParagraph"/>
              <w:spacing w:line="230" w:lineRule="exact"/>
              <w:ind w:left="119"/>
            </w:pPr>
            <w:r>
              <w:t>Приложение к техническому заданию:</w:t>
            </w:r>
          </w:p>
        </w:tc>
        <w:tc>
          <w:tcPr>
            <w:tcW w:w="7282" w:type="dxa"/>
            <w:gridSpan w:val="2"/>
          </w:tcPr>
          <w:p w:rsidR="00A252DE" w:rsidRDefault="00394C94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Объемы выполняемых работ</w:t>
            </w:r>
          </w:p>
          <w:p w:rsidR="00AC59C7" w:rsidRDefault="00AC59C7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Рабочая документация</w:t>
            </w:r>
          </w:p>
          <w:p w:rsidR="00AC59C7" w:rsidRDefault="00AC59C7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Проект договора подряда</w:t>
            </w:r>
          </w:p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</w:tc>
      </w:tr>
      <w:tr w:rsidR="00AC59C7">
        <w:trPr>
          <w:trHeight w:val="589"/>
        </w:trPr>
        <w:tc>
          <w:tcPr>
            <w:tcW w:w="648" w:type="dxa"/>
          </w:tcPr>
          <w:p w:rsidR="00AC59C7" w:rsidRDefault="00AC59C7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</w:p>
        </w:tc>
        <w:tc>
          <w:tcPr>
            <w:tcW w:w="2410" w:type="dxa"/>
          </w:tcPr>
          <w:p w:rsidR="00AC59C7" w:rsidRDefault="00AC59C7" w:rsidP="00173DC0">
            <w:pPr>
              <w:pStyle w:val="TableParagraph"/>
              <w:spacing w:line="230" w:lineRule="exact"/>
              <w:ind w:left="119"/>
            </w:pPr>
          </w:p>
        </w:tc>
        <w:tc>
          <w:tcPr>
            <w:tcW w:w="7282" w:type="dxa"/>
            <w:gridSpan w:val="2"/>
          </w:tcPr>
          <w:p w:rsidR="00AC59C7" w:rsidRDefault="00AC59C7" w:rsidP="00AC59C7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563"/>
              <w:rPr>
                <w:spacing w:val="-2"/>
              </w:rPr>
            </w:pPr>
          </w:p>
        </w:tc>
      </w:tr>
    </w:tbl>
    <w:p w:rsidR="00AC59C7" w:rsidRDefault="00AC59C7" w:rsidP="00C51527">
      <w:pPr>
        <w:spacing w:before="93"/>
        <w:ind w:right="231"/>
        <w:jc w:val="right"/>
        <w:rPr>
          <w:rFonts w:ascii="Calibri"/>
          <w:sz w:val="23"/>
        </w:rPr>
      </w:pPr>
    </w:p>
    <w:p w:rsidR="001636D5" w:rsidRDefault="001636D5" w:rsidP="001636D5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ab/>
        <w:t xml:space="preserve">            </w:t>
      </w:r>
      <w:r>
        <w:rPr>
          <w:rFonts w:ascii="Calibri"/>
          <w:sz w:val="23"/>
        </w:rPr>
        <w:t>Составила</w:t>
      </w:r>
      <w:r>
        <w:rPr>
          <w:rFonts w:ascii="Calibri"/>
          <w:sz w:val="23"/>
        </w:rPr>
        <w:t xml:space="preserve"> ________________________________________ </w:t>
      </w:r>
      <w:r w:rsidR="00933CC3">
        <w:rPr>
          <w:rFonts w:ascii="Calibri"/>
          <w:sz w:val="23"/>
        </w:rPr>
        <w:t>Ионова</w:t>
      </w:r>
      <w:r w:rsidR="00933CC3">
        <w:rPr>
          <w:rFonts w:ascii="Calibri"/>
          <w:sz w:val="23"/>
        </w:rPr>
        <w:t xml:space="preserve"> </w:t>
      </w:r>
      <w:r w:rsidR="00933CC3">
        <w:rPr>
          <w:rFonts w:ascii="Calibri"/>
          <w:sz w:val="23"/>
        </w:rPr>
        <w:t>Е</w:t>
      </w:r>
      <w:r w:rsidR="00933CC3">
        <w:rPr>
          <w:rFonts w:ascii="Calibri"/>
          <w:sz w:val="23"/>
        </w:rPr>
        <w:t>.</w:t>
      </w:r>
      <w:r w:rsidR="00933CC3">
        <w:rPr>
          <w:rFonts w:ascii="Calibri"/>
          <w:sz w:val="23"/>
        </w:rPr>
        <w:t>Б</w:t>
      </w:r>
      <w:r w:rsidR="00933CC3">
        <w:rPr>
          <w:rFonts w:ascii="Calibri"/>
          <w:sz w:val="23"/>
        </w:rPr>
        <w:t>.</w:t>
      </w:r>
    </w:p>
    <w:p w:rsidR="00AC59C7" w:rsidRDefault="00AC59C7" w:rsidP="001636D5">
      <w:pPr>
        <w:rPr>
          <w:rFonts w:ascii="Calibri"/>
          <w:sz w:val="23"/>
        </w:rPr>
      </w:pPr>
    </w:p>
    <w:p w:rsidR="00113E1B" w:rsidRDefault="00113E1B" w:rsidP="001636D5">
      <w:pPr>
        <w:rPr>
          <w:rFonts w:ascii="Calibri"/>
          <w:sz w:val="23"/>
        </w:rPr>
      </w:pPr>
    </w:p>
    <w:p w:rsidR="00113E1B" w:rsidRDefault="00113E1B" w:rsidP="00113E1B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 xml:space="preserve">                       </w:t>
      </w:r>
      <w:r>
        <w:rPr>
          <w:rFonts w:ascii="Calibri"/>
          <w:sz w:val="23"/>
        </w:rPr>
        <w:t>Согласовал</w:t>
      </w:r>
      <w:r>
        <w:rPr>
          <w:rFonts w:ascii="Calibri"/>
          <w:sz w:val="23"/>
        </w:rPr>
        <w:t xml:space="preserve"> _______________________________________ </w:t>
      </w:r>
      <w:r>
        <w:rPr>
          <w:rFonts w:ascii="Calibri"/>
          <w:sz w:val="23"/>
        </w:rPr>
        <w:t>Когтев</w:t>
      </w:r>
      <w:r>
        <w:rPr>
          <w:rFonts w:ascii="Calibri"/>
          <w:sz w:val="23"/>
        </w:rPr>
        <w:t xml:space="preserve"> </w:t>
      </w:r>
      <w:r>
        <w:rPr>
          <w:rFonts w:ascii="Calibri"/>
          <w:sz w:val="23"/>
        </w:rPr>
        <w:t>В</w:t>
      </w:r>
      <w:r>
        <w:rPr>
          <w:rFonts w:ascii="Calibri"/>
          <w:sz w:val="23"/>
        </w:rPr>
        <w:t>.</w:t>
      </w:r>
      <w:r>
        <w:rPr>
          <w:rFonts w:ascii="Calibri"/>
          <w:sz w:val="23"/>
        </w:rPr>
        <w:t>И</w:t>
      </w:r>
      <w:r>
        <w:rPr>
          <w:rFonts w:ascii="Calibri"/>
          <w:sz w:val="23"/>
        </w:rPr>
        <w:t>.</w:t>
      </w:r>
    </w:p>
    <w:p w:rsidR="00113E1B" w:rsidRPr="001636D5" w:rsidRDefault="00113E1B" w:rsidP="001636D5">
      <w:pPr>
        <w:rPr>
          <w:rFonts w:ascii="Calibri"/>
          <w:sz w:val="23"/>
        </w:rPr>
        <w:sectPr w:rsidR="00113E1B" w:rsidRPr="001636D5" w:rsidSect="00B34A21">
          <w:type w:val="continuous"/>
          <w:pgSz w:w="11910" w:h="16840"/>
          <w:pgMar w:top="907" w:right="425" w:bottom="567" w:left="709" w:header="720" w:footer="720" w:gutter="0"/>
          <w:cols w:space="720"/>
        </w:sectPr>
      </w:pPr>
    </w:p>
    <w:p w:rsidR="00FF7CF0" w:rsidRDefault="00FF7CF0" w:rsidP="000C47C0">
      <w:pPr>
        <w:pStyle w:val="a3"/>
        <w:ind w:right="-7089"/>
      </w:pPr>
    </w:p>
    <w:p w:rsidR="00FF7CF0" w:rsidRDefault="00FF7CF0" w:rsidP="00FF7CF0">
      <w:pPr>
        <w:spacing w:before="79"/>
        <w:ind w:right="1114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22"/>
          <w:sz w:val="17"/>
        </w:rPr>
        <w:t xml:space="preserve"> </w:t>
      </w:r>
      <w:r>
        <w:rPr>
          <w:spacing w:val="-5"/>
          <w:sz w:val="17"/>
        </w:rPr>
        <w:t>№1</w:t>
      </w:r>
    </w:p>
    <w:p w:rsidR="00FF7CF0" w:rsidRDefault="00FF7CF0" w:rsidP="00FF7CF0">
      <w:pPr>
        <w:pStyle w:val="a3"/>
        <w:spacing w:before="98"/>
        <w:rPr>
          <w:sz w:val="17"/>
        </w:rPr>
      </w:pPr>
    </w:p>
    <w:p w:rsidR="00BA276A" w:rsidRDefault="00BA276A" w:rsidP="00BA276A">
      <w:pPr>
        <w:ind w:right="853"/>
        <w:jc w:val="center"/>
        <w:rPr>
          <w:color w:val="1A1A1A"/>
          <w:spacing w:val="-4"/>
          <w:w w:val="105"/>
          <w:sz w:val="31"/>
        </w:rPr>
      </w:pPr>
      <w:r>
        <w:rPr>
          <w:color w:val="131313"/>
          <w:w w:val="105"/>
          <w:sz w:val="31"/>
        </w:rPr>
        <w:t>ВЕДОМОСТЬ</w:t>
      </w:r>
      <w:r>
        <w:rPr>
          <w:color w:val="131313"/>
          <w:spacing w:val="71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ОБЪЕМОВ</w:t>
      </w:r>
      <w:r>
        <w:rPr>
          <w:color w:val="161616"/>
          <w:spacing w:val="61"/>
          <w:w w:val="105"/>
          <w:sz w:val="31"/>
        </w:rPr>
        <w:t xml:space="preserve"> </w:t>
      </w:r>
      <w:r>
        <w:rPr>
          <w:color w:val="1A1A1A"/>
          <w:spacing w:val="-4"/>
          <w:w w:val="105"/>
          <w:sz w:val="31"/>
        </w:rPr>
        <w:t>РАБОТ</w:t>
      </w:r>
    </w:p>
    <w:p w:rsidR="00053DCC" w:rsidRDefault="00053DCC" w:rsidP="00BA276A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053DCC" w:rsidRPr="00053DCC" w:rsidRDefault="00053DCC" w:rsidP="00053DCC">
      <w:pPr>
        <w:widowControl/>
        <w:autoSpaceDE/>
        <w:autoSpaceDN/>
        <w:outlineLvl w:val="0"/>
        <w:rPr>
          <w:rFonts w:ascii="Arial" w:hAnsi="Arial" w:cs="Arial"/>
          <w:b/>
          <w:bCs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                                                  </w:t>
      </w:r>
      <w:r w:rsidRPr="00AA3A80">
        <w:rPr>
          <w:rFonts w:ascii="Arial" w:hAnsi="Arial" w:cs="Arial"/>
          <w:b/>
          <w:bCs/>
          <w:sz w:val="20"/>
          <w:szCs w:val="20"/>
          <w:lang w:eastAsia="ru-RU"/>
        </w:rPr>
        <w:t>Вертикальная планировка</w:t>
      </w:r>
    </w:p>
    <w:p w:rsidR="00AA3A80" w:rsidRPr="00053DCC" w:rsidRDefault="00AA3A80" w:rsidP="00053DCC">
      <w:pPr>
        <w:widowControl/>
        <w:tabs>
          <w:tab w:val="left" w:pos="2970"/>
        </w:tabs>
        <w:autoSpaceDE/>
        <w:autoSpaceDN/>
        <w:outlineLvl w:val="0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AA3A80" w:rsidRPr="00AA3A80" w:rsidRDefault="00AA3A80" w:rsidP="00AA3A80">
      <w:pPr>
        <w:widowControl/>
        <w:autoSpaceDE/>
        <w:autoSpaceDN/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  <w:lang w:eastAsia="ru-RU"/>
        </w:rPr>
      </w:pPr>
    </w:p>
    <w:p w:rsidR="00AA3A80" w:rsidRDefault="00AA3A80" w:rsidP="00636D48">
      <w:pPr>
        <w:pStyle w:val="a3"/>
        <w:spacing w:before="98"/>
        <w:jc w:val="center"/>
        <w:rPr>
          <w:sz w:val="24"/>
          <w:szCs w:val="24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496"/>
        <w:gridCol w:w="1719"/>
        <w:gridCol w:w="3957"/>
        <w:gridCol w:w="1021"/>
        <w:gridCol w:w="967"/>
      </w:tblGrid>
      <w:tr w:rsidR="00AA3A80" w:rsidRPr="00AA3A80" w:rsidTr="00AA3A80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AA3A80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AA3A80" w:rsidRPr="00AA3A80" w:rsidTr="00AA3A8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A3A80" w:rsidRPr="00AA3A80" w:rsidTr="00AA3A8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A3A80" w:rsidRPr="00AA3A80" w:rsidTr="00AA3A80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AA3A80" w:rsidRPr="00AA3A80" w:rsidTr="00AA3A80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AA3A80" w:rsidRPr="00AA3A80" w:rsidTr="00AA3A80">
        <w:trPr>
          <w:trHeight w:val="9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01-01-030-02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л.с</w:t>
            </w:r>
            <w:proofErr w:type="spellEnd"/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.), группа грунтов 2/из выемки в насыпь с формированием корыта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0,155</w:t>
            </w:r>
          </w:p>
        </w:tc>
      </w:tr>
      <w:tr w:rsidR="00AA3A80" w:rsidRPr="00AA3A80" w:rsidTr="00AA3A8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01-01-030-10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0,155</w:t>
            </w:r>
          </w:p>
        </w:tc>
      </w:tr>
      <w:tr w:rsidR="00AA3A80" w:rsidRPr="00AA3A80" w:rsidTr="00AA3A80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01-01-013-02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с погрузкой на автомобили-самосвалы экскаваторами с ковшом вместимостью: 1 (1-1,2) м3, группа грунтов 2/недостаток грунта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0,6127</w:t>
            </w:r>
          </w:p>
        </w:tc>
      </w:tr>
      <w:tr w:rsidR="00AA3A80" w:rsidRPr="00AA3A80" w:rsidTr="00AA3A80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т03-21-01-001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1 Т ГРУЗА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1072,225</w:t>
            </w:r>
          </w:p>
        </w:tc>
      </w:tr>
      <w:tr w:rsidR="00AA3A80" w:rsidRPr="00AA3A80" w:rsidTr="00AA3A80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01-01-030-02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л.с</w:t>
            </w:r>
            <w:proofErr w:type="spellEnd"/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.), группа грунтов 2/разравнивание насыпи с формирование корыта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0,6127</w:t>
            </w:r>
          </w:p>
        </w:tc>
      </w:tr>
      <w:tr w:rsidR="00AA3A80" w:rsidRPr="00AA3A80" w:rsidTr="00AA3A8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01-01-030-10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0,6127</w:t>
            </w:r>
          </w:p>
        </w:tc>
      </w:tr>
      <w:tr w:rsidR="00AA3A80" w:rsidRPr="00AA3A80" w:rsidTr="00AA3A8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01-02-001-07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На каждый последующий проход по одному следу добавлять: к расценке 01-02-001-01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A3A80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A80" w:rsidRPr="00AA3A80" w:rsidRDefault="00AA3A80" w:rsidP="00AA3A8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A3A80">
              <w:rPr>
                <w:rFonts w:ascii="Arial" w:hAnsi="Arial" w:cs="Arial"/>
                <w:sz w:val="18"/>
                <w:szCs w:val="18"/>
                <w:lang w:eastAsia="ru-RU"/>
              </w:rPr>
              <w:t>0,7677</w:t>
            </w:r>
          </w:p>
        </w:tc>
      </w:tr>
    </w:tbl>
    <w:p w:rsidR="00636D48" w:rsidRDefault="00636D48" w:rsidP="00053DCC">
      <w:pPr>
        <w:pStyle w:val="a3"/>
        <w:spacing w:before="98"/>
        <w:jc w:val="center"/>
        <w:rPr>
          <w:sz w:val="24"/>
          <w:szCs w:val="24"/>
        </w:rPr>
      </w:pPr>
    </w:p>
    <w:p w:rsidR="00053DCC" w:rsidRDefault="00053DCC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  <w:r>
        <w:rPr>
          <w:sz w:val="24"/>
          <w:szCs w:val="24"/>
        </w:rPr>
        <w:tab/>
      </w:r>
      <w:r w:rsidRPr="00053DCC">
        <w:rPr>
          <w:sz w:val="24"/>
          <w:szCs w:val="24"/>
        </w:rPr>
        <w:t>Ограждение территории</w:t>
      </w:r>
    </w:p>
    <w:p w:rsidR="00053DCC" w:rsidRDefault="00053DCC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492"/>
        <w:gridCol w:w="1731"/>
        <w:gridCol w:w="4001"/>
        <w:gridCol w:w="1021"/>
        <w:gridCol w:w="1067"/>
      </w:tblGrid>
      <w:tr w:rsidR="00053DCC" w:rsidRPr="00053DCC" w:rsidTr="00053DCC">
        <w:trPr>
          <w:trHeight w:val="255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053DCC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053DCC" w:rsidRPr="00053DCC" w:rsidTr="00053DCC">
        <w:trPr>
          <w:trHeight w:val="255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53DCC" w:rsidRPr="00053DCC" w:rsidTr="00053DCC">
        <w:trPr>
          <w:trHeight w:val="255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53DCC" w:rsidRPr="00053DCC" w:rsidTr="00053DCC">
        <w:trPr>
          <w:trHeight w:val="27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053DCC" w:rsidRPr="00053DCC" w:rsidTr="00053DCC">
        <w:trPr>
          <w:trHeight w:val="270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053DCC" w:rsidRPr="00053DCC" w:rsidTr="00053DCC">
        <w:trPr>
          <w:trHeight w:val="720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01-02-031-02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Бурение ям глубиной до 2 м бурильно-крановыми машинами: на тракторе, группа грунтов 2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0,22</w:t>
            </w:r>
          </w:p>
        </w:tc>
      </w:tr>
      <w:tr w:rsidR="00053DCC" w:rsidRPr="00053DCC" w:rsidTr="00053DCC">
        <w:trPr>
          <w:trHeight w:val="72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01-02-057-02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0,00242</w:t>
            </w:r>
          </w:p>
        </w:tc>
      </w:tr>
      <w:tr w:rsidR="00053DCC" w:rsidRPr="00053DCC" w:rsidTr="00053DCC">
        <w:trPr>
          <w:trHeight w:val="25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06-01-001-13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Устройство фундаментов-столбов: бетонных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0,0242</w:t>
            </w:r>
          </w:p>
        </w:tc>
      </w:tr>
      <w:tr w:rsidR="00053DCC" w:rsidRPr="00053DCC" w:rsidTr="00053DCC">
        <w:trPr>
          <w:trHeight w:val="4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06-03-004-08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Установка стальных конструкций, остающихся в теле бетона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0,154</w:t>
            </w:r>
          </w:p>
        </w:tc>
      </w:tr>
      <w:tr w:rsidR="00053DCC" w:rsidRPr="00053DCC" w:rsidTr="00053DCC">
        <w:trPr>
          <w:trHeight w:val="72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09-08-002-05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2,2</w:t>
            </w:r>
          </w:p>
        </w:tc>
      </w:tr>
      <w:tr w:rsidR="00053DCC" w:rsidRPr="00053DCC" w:rsidTr="00053DCC">
        <w:trPr>
          <w:trHeight w:val="4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07-01-055-08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Устройство калиток: с установкой столбов металлических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053DCC" w:rsidRPr="00053DCC" w:rsidTr="00053DCC">
        <w:trPr>
          <w:trHeight w:val="72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06-01-001-06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Устройство железобетонных фундаментов общего назначения под колонны объемом: до 5 м3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0,063</w:t>
            </w:r>
          </w:p>
        </w:tc>
      </w:tr>
      <w:tr w:rsidR="00053DCC" w:rsidRPr="00053DCC" w:rsidTr="00053DCC">
        <w:trPr>
          <w:trHeight w:val="4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07-01-055-04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Устройство ворот распашных без фундаментов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053DCC" w:rsidRPr="00053DCC" w:rsidTr="00053DCC">
        <w:trPr>
          <w:trHeight w:val="96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0,0009333</w:t>
            </w:r>
          </w:p>
        </w:tc>
      </w:tr>
      <w:tr w:rsidR="00053DCC" w:rsidRPr="00053DCC" w:rsidTr="00053DCC">
        <w:trPr>
          <w:trHeight w:val="72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27-06-002-18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-0,0009333</w:t>
            </w:r>
          </w:p>
        </w:tc>
      </w:tr>
      <w:tr w:rsidR="00053DCC" w:rsidRPr="00053DCC" w:rsidTr="00053DCC">
        <w:trPr>
          <w:trHeight w:val="49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0,0009333</w:t>
            </w:r>
          </w:p>
        </w:tc>
      </w:tr>
      <w:tr w:rsidR="00053DCC" w:rsidRPr="00053DCC" w:rsidTr="00053DCC">
        <w:trPr>
          <w:trHeight w:val="255"/>
        </w:trPr>
        <w:tc>
          <w:tcPr>
            <w:tcW w:w="4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53DC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53DC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53DC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53DC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53DCC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53DCC" w:rsidRPr="00053DCC" w:rsidTr="00053DCC">
        <w:trPr>
          <w:trHeight w:val="25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053D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Автоматика</w:t>
            </w:r>
          </w:p>
        </w:tc>
      </w:tr>
      <w:tr w:rsidR="00053DCC" w:rsidRPr="00053DCC" w:rsidTr="00053DCC">
        <w:trPr>
          <w:trHeight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53DCC" w:rsidRPr="00053DCC" w:rsidTr="00053DCC">
        <w:trPr>
          <w:trHeight w:val="25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м11-05-001-01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Механизм исполнительный, масса: до 20 кг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053DCC" w:rsidRPr="00053DCC" w:rsidTr="00053DCC">
        <w:trPr>
          <w:trHeight w:val="25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м08-03-575-01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Прибор или аппарат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053DCC" w:rsidRPr="00053DCC" w:rsidTr="00053DCC">
        <w:trPr>
          <w:trHeight w:val="72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м10-08-003-07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оптико-(фото)электрическое,: комплект преобразователей (излучатель, фотоприемник)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053DCC" w:rsidRPr="00053DCC" w:rsidTr="00053DCC">
        <w:trPr>
          <w:trHeight w:val="120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м08-01-081-01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053DCC" w:rsidRPr="00053DCC" w:rsidTr="00053DCC">
        <w:trPr>
          <w:trHeight w:val="25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м10-04-101-10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Ключ или кнопка на панели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053DCC" w:rsidRPr="00053DCC" w:rsidTr="00053DCC">
        <w:trPr>
          <w:trHeight w:val="48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Комплект для автоматизации откатных ворот </w:t>
            </w:r>
            <w:proofErr w:type="spellStart"/>
            <w:r w:rsidRPr="00053DCC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053DCC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DCC" w:rsidRPr="00053DCC" w:rsidRDefault="00053DCC" w:rsidP="00053DCC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053DCC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2</w:t>
            </w:r>
          </w:p>
        </w:tc>
      </w:tr>
    </w:tbl>
    <w:p w:rsidR="00053DCC" w:rsidRDefault="00053DCC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p w:rsidR="00945AE0" w:rsidRDefault="00945AE0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945AE0">
        <w:rPr>
          <w:sz w:val="24"/>
          <w:szCs w:val="24"/>
        </w:rPr>
        <w:t>Проезды и площадки</w:t>
      </w:r>
    </w:p>
    <w:p w:rsidR="00945AE0" w:rsidRDefault="00945AE0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500"/>
        <w:gridCol w:w="1760"/>
        <w:gridCol w:w="4060"/>
        <w:gridCol w:w="1021"/>
        <w:gridCol w:w="867"/>
      </w:tblGrid>
      <w:tr w:rsidR="00945AE0" w:rsidRPr="00945AE0" w:rsidTr="00945AE0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945AE0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945AE0" w:rsidRPr="00945AE0" w:rsidTr="00945AE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5AE0" w:rsidRPr="00945AE0" w:rsidTr="00945AE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5AE0" w:rsidRPr="00945AE0" w:rsidTr="00945AE0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5AE0" w:rsidRPr="00945AE0" w:rsidTr="00945AE0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945AE0" w:rsidRPr="00945AE0" w:rsidTr="00945AE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5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5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5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5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5AE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5AE0" w:rsidRPr="00945AE0" w:rsidTr="00945AE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  <w:r w:rsidRPr="00945AE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Проезд  S=1255,8+567,7=1823,5 м2  тип 1 с бордюром из бортового камня БР 100.30.15 L=410м.п.</w:t>
            </w:r>
          </w:p>
        </w:tc>
      </w:tr>
      <w:tr w:rsidR="00945AE0" w:rsidRPr="00945AE0" w:rsidTr="00945AE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5AE0" w:rsidRPr="00945AE0" w:rsidTr="00945AE0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песка/толщ.0,35м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7,028</w:t>
            </w:r>
          </w:p>
        </w:tc>
      </w:tr>
      <w:tr w:rsidR="00945AE0" w:rsidRPr="00945AE0" w:rsidTr="00945AE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27-06-009-02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Укладка </w:t>
            </w:r>
            <w:proofErr w:type="spellStart"/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геосетки</w:t>
            </w:r>
            <w:proofErr w:type="spellEnd"/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асфальтобетонное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1,8235</w:t>
            </w:r>
          </w:p>
        </w:tc>
      </w:tr>
      <w:tr w:rsidR="00945AE0" w:rsidRPr="00945AE0" w:rsidTr="00945AE0">
        <w:trPr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27-04-007-01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кгс/см2): однослойных/толщ.0,18м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1,8235</w:t>
            </w:r>
          </w:p>
        </w:tc>
      </w:tr>
      <w:tr w:rsidR="00945AE0" w:rsidRPr="00945AE0" w:rsidTr="00945AE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27-04-007-04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расценкам 27-04-007-01, 27-04-007-02, 27-04-007-03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1,8235</w:t>
            </w:r>
          </w:p>
        </w:tc>
      </w:tr>
      <w:tr w:rsidR="00945AE0" w:rsidRPr="00945AE0" w:rsidTr="00945AE0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0,91175</w:t>
            </w:r>
          </w:p>
        </w:tc>
      </w:tr>
      <w:tr w:rsidR="00945AE0" w:rsidRPr="00945AE0" w:rsidTr="00945AE0">
        <w:trPr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27-06-029-01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покрытия из горячих асфальтобетонных смесей </w:t>
            </w:r>
            <w:proofErr w:type="spellStart"/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асфальтоукладчиками</w:t>
            </w:r>
            <w:proofErr w:type="spellEnd"/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второго типоразмера, толщина слоя 4 см/толщ.0,07м крупнозернистый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1,8235</w:t>
            </w:r>
          </w:p>
        </w:tc>
      </w:tr>
      <w:tr w:rsidR="00945AE0" w:rsidRPr="00945AE0" w:rsidTr="00945AE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27-06-030-01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1,8235</w:t>
            </w:r>
          </w:p>
        </w:tc>
      </w:tr>
      <w:tr w:rsidR="00945AE0" w:rsidRPr="00945AE0" w:rsidTr="00945AE0">
        <w:trPr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27-06-029-01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покрытия из горячих асфальтобетонных смесей </w:t>
            </w:r>
            <w:proofErr w:type="spellStart"/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асфальтоукладчиками</w:t>
            </w:r>
            <w:proofErr w:type="spellEnd"/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второго типоразмера, толщина слоя 4 см/толщ.0,05м мелкозернистый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1,8235</w:t>
            </w:r>
          </w:p>
        </w:tc>
      </w:tr>
      <w:tr w:rsidR="00945AE0" w:rsidRPr="00945AE0" w:rsidTr="00945AE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27-06-030-01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1,8235</w:t>
            </w:r>
          </w:p>
        </w:tc>
      </w:tr>
      <w:tr w:rsidR="00945AE0" w:rsidRPr="00945AE0" w:rsidTr="00945AE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27-02-010-02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4,1</w:t>
            </w:r>
          </w:p>
        </w:tc>
      </w:tr>
      <w:tr w:rsidR="00945AE0" w:rsidRPr="00945AE0" w:rsidTr="00945AE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01-02-061-02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0,328</w:t>
            </w:r>
          </w:p>
        </w:tc>
      </w:tr>
      <w:tr w:rsidR="00945AE0" w:rsidRPr="00945AE0" w:rsidTr="00945AE0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27-09-032-02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Нанесение вертикальной разметки 2.7 на бетонный бордюр вручную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1,107</w:t>
            </w:r>
          </w:p>
        </w:tc>
      </w:tr>
    </w:tbl>
    <w:p w:rsidR="00945AE0" w:rsidRDefault="00945AE0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p w:rsidR="00945AE0" w:rsidRDefault="00945AE0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945AE0">
        <w:rPr>
          <w:sz w:val="24"/>
          <w:szCs w:val="24"/>
        </w:rPr>
        <w:t>Разметка стоянок и установка знаков</w:t>
      </w:r>
    </w:p>
    <w:p w:rsidR="00945AE0" w:rsidRDefault="00945AE0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500"/>
        <w:gridCol w:w="1760"/>
        <w:gridCol w:w="4059"/>
        <w:gridCol w:w="1021"/>
        <w:gridCol w:w="820"/>
      </w:tblGrid>
      <w:tr w:rsidR="00945AE0" w:rsidRPr="00945AE0" w:rsidTr="00945AE0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945AE0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945AE0" w:rsidRPr="00945AE0" w:rsidTr="00945AE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5AE0" w:rsidRPr="00945AE0" w:rsidTr="00945AE0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5AE0" w:rsidRPr="00945AE0" w:rsidTr="00945AE0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5AE0" w:rsidRPr="00945AE0" w:rsidTr="00945AE0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945AE0" w:rsidRPr="00945AE0" w:rsidTr="00945AE0">
        <w:trPr>
          <w:trHeight w:val="72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27-09-016-01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Разметка проезжей части краской сплошной линией шириной: 0,1 м/тип 1.1 Разметка гостевых стоянок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0,2855</w:t>
            </w:r>
          </w:p>
        </w:tc>
      </w:tr>
      <w:tr w:rsidR="00945AE0" w:rsidRPr="00945AE0" w:rsidTr="00945AE0">
        <w:trPr>
          <w:trHeight w:val="12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27-09-016-07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ручных/прим тип 1.24.3; тип 1.23.3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945AE0" w:rsidRPr="00945AE0" w:rsidTr="00945AE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27-09-009-01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Установка дорожных знаков на сборных железобетонных фундаментах и металлических стойках массой: до 25 кг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т стоек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0,0328</w:t>
            </w:r>
          </w:p>
        </w:tc>
      </w:tr>
      <w:tr w:rsidR="00945AE0" w:rsidRPr="00945AE0" w:rsidTr="00945AE0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27-09-012-01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При установке дополнительных щитков добавлять к расценкам таблиц c 27-09-008 по 27-09-011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5AE0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5AE0" w:rsidRPr="00945AE0" w:rsidRDefault="00945AE0" w:rsidP="00945AE0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5AE0">
              <w:rPr>
                <w:rFonts w:ascii="Arial" w:hAnsi="Arial" w:cs="Arial"/>
                <w:sz w:val="18"/>
                <w:szCs w:val="18"/>
                <w:lang w:eastAsia="ru-RU"/>
              </w:rPr>
              <w:t>0,04</w:t>
            </w:r>
          </w:p>
        </w:tc>
      </w:tr>
    </w:tbl>
    <w:p w:rsidR="00945AE0" w:rsidRDefault="00945AE0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p w:rsidR="0094157D" w:rsidRDefault="0094157D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94157D">
        <w:rPr>
          <w:sz w:val="24"/>
          <w:szCs w:val="24"/>
        </w:rPr>
        <w:t>Устройство тротуаров и площадок</w:t>
      </w:r>
    </w:p>
    <w:p w:rsidR="0094157D" w:rsidRDefault="0094157D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500"/>
        <w:gridCol w:w="1760"/>
        <w:gridCol w:w="4060"/>
        <w:gridCol w:w="1021"/>
        <w:gridCol w:w="867"/>
      </w:tblGrid>
      <w:tr w:rsidR="0094157D" w:rsidRPr="0094157D" w:rsidTr="0094157D">
        <w:trPr>
          <w:trHeight w:val="25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94157D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Тротуарная плитка S=616+71,9+25,4+7=720,3 м2  тип 2 с бордюром из бортового камня БР 100.20.8 L=801м.п.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0,7203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7,203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7,203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0,36015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72,03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144,06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Добавлять (уменьшать) на каждые 10 мм: к расценке 27-07-005-05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-144,06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01-02-057-02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0,5607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01-02-061-02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0,3204</w:t>
            </w:r>
          </w:p>
        </w:tc>
      </w:tr>
      <w:tr w:rsidR="0094157D" w:rsidRPr="0094157D" w:rsidTr="0094157D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27-02-010-02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8,01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Песчаное покрытие тип 3 S=61,9м2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9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01-02-061-01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0,2476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Резиновое покрытие тип 4 S=78,6+158,6=237,2м2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0,2372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2,372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2,372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11-01-050-01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из полиэтиленовой пленки в один слой насухо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2,372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0,1186</w:t>
            </w:r>
          </w:p>
        </w:tc>
      </w:tr>
      <w:tr w:rsidR="0094157D" w:rsidRPr="0094157D" w:rsidTr="0094157D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0,2372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-0,2372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0,2372</w:t>
            </w:r>
          </w:p>
        </w:tc>
      </w:tr>
      <w:tr w:rsidR="0094157D" w:rsidRPr="0094157D" w:rsidTr="0094157D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11-01-021-03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резиновой крошки/толщ. 0,05м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2,372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Пешеходная зона совмещенная с пожарным проездом тип 5 S=295+10,2=305,2м2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песка/толщ.0,17м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0,51884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3,052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3,052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0,1526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30,52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Резка тротуарной плитки толщиной 70 мм: угловой шлифовальной машинкой/толщ.80мм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61,04</w:t>
            </w:r>
          </w:p>
        </w:tc>
      </w:tr>
      <w:tr w:rsidR="0094157D" w:rsidRPr="0094157D" w:rsidTr="0094157D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Добавлять (уменьшать) на каждые 10 мм: к расценке 27-07-005-05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61,04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Резиновое покрытие тип 6 S=14,8+45,9=60,7м2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0,0607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0,607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0,607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11-01-050-01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</w:t>
            </w:r>
            <w:proofErr w:type="spellStart"/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пароизоляции</w:t>
            </w:r>
            <w:proofErr w:type="spellEnd"/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из полиэтиленовой пленки в один слой насухо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0,607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0,03035</w:t>
            </w:r>
          </w:p>
        </w:tc>
      </w:tr>
      <w:tr w:rsidR="0094157D" w:rsidRPr="0094157D" w:rsidTr="0094157D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0,0607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-0,0607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0,0607</w:t>
            </w:r>
          </w:p>
        </w:tc>
      </w:tr>
      <w:tr w:rsidR="0094157D" w:rsidRPr="0094157D" w:rsidTr="0094157D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11-01-021-03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резиновой крошки/толщ. 0,05м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0,607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Газон совмещенный с пожарным проездом тип 7 S=68,8+31+67,3+12,4=179,5м2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песка/толщ.0,25м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0,44875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1,795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1,795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0,08975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Эко тропа тип 8 S=2+2+5,5=9,5м2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27-07-003-01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0,095</w:t>
            </w:r>
          </w:p>
        </w:tc>
      </w:tr>
      <w:tr w:rsidR="0094157D" w:rsidRPr="0094157D" w:rsidTr="0094157D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01-02-061-02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0,0038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Хозяйственная площадка для ТБО тип 9 S=30,8м2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песка/толщ.0,2м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0,0616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0,0308</w:t>
            </w:r>
          </w:p>
        </w:tc>
      </w:tr>
      <w:tr w:rsidR="0094157D" w:rsidRPr="0094157D" w:rsidTr="0094157D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0,0308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>Отмостка</w:t>
            </w:r>
            <w:proofErr w:type="spellEnd"/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с плиточным покрытием тип 10 S=180,2м2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9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27-06-002-17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0,1802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27-06-002-18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-0,1802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27-06-009-01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0,1802</w:t>
            </w: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Устройство подстилающих и выравнивающих слоев оснований: из </w:t>
            </w:r>
            <w:proofErr w:type="spellStart"/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цпс</w:t>
            </w:r>
            <w:proofErr w:type="spellEnd"/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/толщ.0,05м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0,0901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18,02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36,04</w:t>
            </w:r>
          </w:p>
        </w:tc>
      </w:tr>
      <w:tr w:rsidR="0094157D" w:rsidRPr="0094157D" w:rsidTr="0094157D">
        <w:trPr>
          <w:trHeight w:val="4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27-07-005-07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Добавлять (уменьшать) на каждые 10 мм: к расценке 27-07-005-05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м реза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-36,04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4157D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4157D" w:rsidRPr="0094157D" w:rsidTr="0094157D">
        <w:trPr>
          <w:trHeight w:val="255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Раздел: 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4157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  <w:t xml:space="preserve"> Дорожка для катания на самокатах и велосипедах тип 11 S=107м2</w:t>
            </w:r>
          </w:p>
        </w:tc>
      </w:tr>
      <w:tr w:rsidR="0094157D" w:rsidRPr="0094157D" w:rsidTr="0094157D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94157D" w:rsidRPr="0094157D" w:rsidTr="0094157D">
        <w:trPr>
          <w:trHeight w:val="4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27-04-001-01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подстилающих и выравнивающих слоев оснований: из песка/толщ.0,15м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0,1605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оснований толщиной 12 см под тротуары из кирпичного или известнякового щебня/толщ.0,1м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1,07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27-07-002-02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-1,07</w:t>
            </w:r>
          </w:p>
        </w:tc>
      </w:tr>
      <w:tr w:rsidR="0094157D" w:rsidRPr="0094157D" w:rsidTr="0094157D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27-06-026-01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Розлив вяжущих материалов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0,0535</w:t>
            </w:r>
          </w:p>
        </w:tc>
      </w:tr>
      <w:tr w:rsidR="0094157D" w:rsidRPr="0094157D" w:rsidTr="0094157D">
        <w:trPr>
          <w:trHeight w:val="9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27-07-001-01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Устройство асфальтобетонных покрытий дорожек и тротуаров однослойных из литой мелкозернистой асфальтобетонной смеси толщиной 3 см/толщ. 0,05м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1,07</w:t>
            </w:r>
          </w:p>
        </w:tc>
      </w:tr>
      <w:tr w:rsidR="0094157D" w:rsidRPr="0094157D" w:rsidTr="0094157D">
        <w:trPr>
          <w:trHeight w:val="7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27-07-001-02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На каждые 0,5 см изменения толщины покрытия добавлять к расценке 27-07-001-01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4157D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57D" w:rsidRPr="0094157D" w:rsidRDefault="0094157D" w:rsidP="0094157D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7D">
              <w:rPr>
                <w:rFonts w:ascii="Arial" w:hAnsi="Arial" w:cs="Arial"/>
                <w:sz w:val="18"/>
                <w:szCs w:val="18"/>
                <w:lang w:eastAsia="ru-RU"/>
              </w:rPr>
              <w:t>1,07</w:t>
            </w:r>
          </w:p>
        </w:tc>
      </w:tr>
    </w:tbl>
    <w:p w:rsidR="0094157D" w:rsidRDefault="0094157D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p w:rsidR="00F018D3" w:rsidRDefault="00F018D3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F018D3">
        <w:rPr>
          <w:sz w:val="24"/>
          <w:szCs w:val="24"/>
        </w:rPr>
        <w:t>Водоотводные лотки</w:t>
      </w:r>
    </w:p>
    <w:p w:rsidR="00F018D3" w:rsidRDefault="00F018D3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489"/>
        <w:gridCol w:w="1689"/>
        <w:gridCol w:w="3894"/>
        <w:gridCol w:w="1021"/>
        <w:gridCol w:w="1067"/>
      </w:tblGrid>
      <w:tr w:rsidR="00F018D3" w:rsidRPr="00F018D3" w:rsidTr="00F018D3">
        <w:trPr>
          <w:trHeight w:val="255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F018D3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F018D3" w:rsidRPr="00F018D3" w:rsidTr="00F018D3">
        <w:trPr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018D3" w:rsidRPr="00F018D3" w:rsidTr="00F018D3">
        <w:trPr>
          <w:trHeight w:val="255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018D3" w:rsidRPr="00F018D3" w:rsidTr="00F018D3">
        <w:trPr>
          <w:trHeight w:val="270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018D3" w:rsidRPr="00F018D3" w:rsidTr="00F018D3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F018D3" w:rsidRPr="00F018D3" w:rsidTr="00F018D3">
        <w:trPr>
          <w:trHeight w:val="72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01-02-057-02</w:t>
            </w:r>
          </w:p>
        </w:tc>
        <w:tc>
          <w:tcPr>
            <w:tcW w:w="4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0,2713</w:t>
            </w:r>
          </w:p>
        </w:tc>
      </w:tr>
      <w:tr w:rsidR="00F018D3" w:rsidRPr="00F018D3" w:rsidTr="00F018D3">
        <w:trPr>
          <w:trHeight w:val="4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23-01-001-02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Устройство основания под трубопроводы: щебеночного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0,498</w:t>
            </w:r>
          </w:p>
        </w:tc>
      </w:tr>
      <w:tr w:rsidR="00F018D3" w:rsidRPr="00F018D3" w:rsidTr="00F018D3">
        <w:trPr>
          <w:trHeight w:val="4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08-01-003-03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Гидроизоляция стен, фундаментов: горизонтальная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оклеечная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2 слоя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0,3775</w:t>
            </w:r>
          </w:p>
        </w:tc>
      </w:tr>
      <w:tr w:rsidR="00F018D3" w:rsidRPr="00F018D3" w:rsidTr="00F018D3">
        <w:trPr>
          <w:trHeight w:val="72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06-01-001-02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Устройство бетонных фундаментов общего назначения под колонны объемом: до 3 м3/устройство бетонной обоймы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0,1442</w:t>
            </w:r>
          </w:p>
        </w:tc>
      </w:tr>
      <w:tr w:rsidR="00F018D3" w:rsidRPr="00F018D3" w:rsidTr="00F018D3">
        <w:trPr>
          <w:trHeight w:val="4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07-02-002-07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Установка лотков между сооружениями сечением: до 0,5 м2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0,0341</w:t>
            </w:r>
          </w:p>
        </w:tc>
      </w:tr>
      <w:tr w:rsidR="00F018D3" w:rsidRPr="00F018D3" w:rsidTr="00F018D3">
        <w:trPr>
          <w:trHeight w:val="4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09-06-001-02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1,125</w:t>
            </w:r>
          </w:p>
        </w:tc>
      </w:tr>
      <w:tr w:rsidR="00F018D3" w:rsidRPr="00F018D3" w:rsidTr="00F018D3">
        <w:trPr>
          <w:trHeight w:val="72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46-08-022-05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Гидроизоляция набухающей самоклеящейся лентой: горизонтальных швов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1,43</w:t>
            </w:r>
          </w:p>
        </w:tc>
      </w:tr>
      <w:tr w:rsidR="00F018D3" w:rsidRPr="00F018D3" w:rsidTr="00F018D3">
        <w:trPr>
          <w:trHeight w:val="9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46-08-022-01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Гидроизоляция полиуретановым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герметиком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без уплотнения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пенополиэтиленовым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прокладочным шнуром: горизонтальных швов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0,513</w:t>
            </w:r>
          </w:p>
        </w:tc>
      </w:tr>
      <w:tr w:rsidR="00F018D3" w:rsidRPr="00F018D3" w:rsidTr="00F018D3">
        <w:trPr>
          <w:trHeight w:val="144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08-01-003-07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Гидроизоляция боковая обмазочная битумная в 2 слоя по выровненной поверхности бутовой кладки, кирпичу, бетону/стенки бетонной обоймы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соприкасающие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 грунтом пластикового лотка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F018D3" w:rsidRPr="00F018D3" w:rsidTr="00F018D3">
        <w:trPr>
          <w:trHeight w:val="96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27-07-009-01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Устройство водоотводных лотков из композиционных полимерных материалов: весом до 10 кг/м в комплекте с решеткой (крышкой) на подготовленные основания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F018D3" w:rsidRPr="00F018D3" w:rsidTr="00F018D3">
        <w:trPr>
          <w:trHeight w:val="48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01-02-061-01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0,0499715</w:t>
            </w:r>
          </w:p>
        </w:tc>
      </w:tr>
    </w:tbl>
    <w:p w:rsidR="00F018D3" w:rsidRDefault="00F018D3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p w:rsidR="00F018D3" w:rsidRDefault="00F018D3" w:rsidP="00053DCC">
      <w:pPr>
        <w:pStyle w:val="a3"/>
        <w:tabs>
          <w:tab w:val="left" w:pos="3255"/>
        </w:tabs>
        <w:spacing w:before="98"/>
        <w:rPr>
          <w:sz w:val="24"/>
          <w:szCs w:val="24"/>
        </w:rPr>
      </w:pPr>
    </w:p>
    <w:p w:rsidR="00F018D3" w:rsidRDefault="00F018D3" w:rsidP="00F018D3">
      <w:pPr>
        <w:pStyle w:val="a3"/>
        <w:tabs>
          <w:tab w:val="left" w:pos="3255"/>
        </w:tabs>
        <w:spacing w:before="98"/>
        <w:jc w:val="center"/>
        <w:rPr>
          <w:sz w:val="36"/>
          <w:szCs w:val="36"/>
        </w:rPr>
      </w:pPr>
      <w:r w:rsidRPr="00F018D3">
        <w:rPr>
          <w:sz w:val="36"/>
          <w:szCs w:val="36"/>
        </w:rPr>
        <w:t>Ведомость материалов</w:t>
      </w:r>
    </w:p>
    <w:p w:rsidR="00F018D3" w:rsidRDefault="00F018D3" w:rsidP="00F018D3">
      <w:pPr>
        <w:pStyle w:val="a3"/>
        <w:tabs>
          <w:tab w:val="left" w:pos="3255"/>
        </w:tabs>
        <w:spacing w:before="98"/>
        <w:jc w:val="center"/>
        <w:rPr>
          <w:sz w:val="36"/>
          <w:szCs w:val="36"/>
        </w:rPr>
      </w:pPr>
    </w:p>
    <w:tbl>
      <w:tblPr>
        <w:tblW w:w="10777" w:type="dxa"/>
        <w:tblLook w:val="04A0" w:firstRow="1" w:lastRow="0" w:firstColumn="1" w:lastColumn="0" w:noHBand="0" w:noVBand="1"/>
      </w:tblPr>
      <w:tblGrid>
        <w:gridCol w:w="660"/>
        <w:gridCol w:w="4099"/>
        <w:gridCol w:w="216"/>
        <w:gridCol w:w="1616"/>
        <w:gridCol w:w="266"/>
        <w:gridCol w:w="619"/>
        <w:gridCol w:w="546"/>
        <w:gridCol w:w="446"/>
        <w:gridCol w:w="642"/>
        <w:gridCol w:w="216"/>
        <w:gridCol w:w="458"/>
        <w:gridCol w:w="343"/>
        <w:gridCol w:w="650"/>
      </w:tblGrid>
      <w:tr w:rsidR="00F018D3" w:rsidRPr="00F018D3" w:rsidTr="00F018D3">
        <w:trPr>
          <w:trHeight w:val="255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Шифр:</w:t>
            </w:r>
          </w:p>
        </w:tc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6.1.5.3 Ограждение территории </w:t>
            </w:r>
          </w:p>
        </w:tc>
      </w:tr>
      <w:tr w:rsidR="00F018D3" w:rsidRPr="00F018D3" w:rsidTr="00F018D3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Цена,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Стои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F018D3" w:rsidRPr="00F018D3" w:rsidTr="00F018D3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20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мость</w:t>
            </w:r>
            <w:proofErr w:type="spellEnd"/>
          </w:p>
        </w:tc>
      </w:tr>
      <w:tr w:rsidR="00F018D3" w:rsidRPr="00F018D3" w:rsidTr="00F018D3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20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0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</w:tr>
      <w:tr w:rsidR="00F018D3" w:rsidRPr="00F018D3" w:rsidTr="00F018D3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F018D3" w:rsidRPr="00F018D3" w:rsidTr="00F018D3">
        <w:trPr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Материалы Подрядчика (учтенные в расценках)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01.2.01.01-0019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Битумы нефтяные дорожные вязкие БНД 60/90, БНД 90/130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0,0000065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01.7.15.03-0034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Болты с гайками и шайбами оцинкованные, диаметр 12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01.7.15.03-0042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Болты с гайками и шайбами строительные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0,1993202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999-9950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Вспомогательные ненормируемые материалы (2% от ОЗП)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3,84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0,001923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03.1.01.01-0002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Гипс строительный Г-3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0,00008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11.1.03.06-0014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Доска обрезная, лиственных пород (береза, липа). длина 2-3,75 м, все ширины, толщина 25, 32, 40 мм, сорт I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0,000224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11.1.03.06-0087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Доска обрезная, хвойных пород, ширина 75-150 мм, толщина 25 мм, длина 4-6,5 м, сорт III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0,0001306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11.1.03.06-0095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01.7.15.07-0012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Дюбели пластмассовые с шурупами, размер 12x70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03.1.02.03-0011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Известь строительная негашеная комовая, сорт I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0,0035594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01.3.05.17-0002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Канифоль сосновая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0,0012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06.1.01.05-0035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Кирпич керамический одинарный, марка 100, размер 250x120x65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1000 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0,00294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14.5.04.01-0011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Мастика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бутилкаучуковая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строительная для герметизации швов цементобетонных покрытий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0,121329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02.3.01.02-1012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0,037332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01.7.07.12-0024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Пленка полиэтиленовая, толщина 0,15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9,564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10.3.02.03-0012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Припои оловянно-свинцовые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бессурьмянистые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, марка ПОС40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144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21.2.03.02-0001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Провод монтажный низковольтный с гибкой многопроволочной жилой изолированные хлопчатобумажной пряжей из поливинилхлоридного пластиката, марка ПМВГ, сечение 0,35 мм2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1000 м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08.3.03.06-0002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0,003419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08.3.03.04-0012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Проволока светлая, диаметр 1,1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0,0003276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04.3.01.09-0011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Раствор готовый кладочный, цементный, М25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0,00122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12.1.02.06-0012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Рубероид кровельный РКК-350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0,0070744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01.7.20.08-0162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Ткань мешочная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 м2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0,0102663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11.2.13.04-0011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Щиты из досок, толщина 25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5,04042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11.2.13.04-0012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Щиты из досок, толщина 40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0,0086331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01.7.11.07-0032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Электроды сварочные Э42, диаметр 4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0,001078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01.7.11.07-0054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Электроды сварочные Э42, диаметр 6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Комплект для автоматизации откатных ворот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Комплект калитки распашной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Комплект откатных (телескопических) ворот Н высота=1,5м; S ширина=4,5м 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Комплект откатных ворот Н высота=2м; S ширина=3,5м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Topfance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Кронштейн L (RAL 9011)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Панель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Topfance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1,5х2,5м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Саморез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5.5х19 (RAL 9011)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08.4.02.06-0003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Сетка сварная из холоднотянутой проволоки 4-5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0,00156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04.1.02.05-0006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9,4456949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08.4.03.03-0003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Сталь арматурная рифленая свариваемая, класс A500С, диаметр 10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0,04656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08.4.03.03-0004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Сталь арматурная рифленая свариваемая, класс A500С, диаметр 12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0,0526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08.4.03.02-0003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Сталь арматурная, горячекатаная, гладкая, класс А-I, диаметр 10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0,0405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08.4.03.02-0001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Сталь арматурная, горячекатаная, гладкая, класс А-I, диаметр 6 мм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0,00396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Столб ограждения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Topfance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, в комплекте заглушка пластиковая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Шифр:</w:t>
            </w:r>
          </w:p>
        </w:tc>
        <w:tc>
          <w:tcPr>
            <w:tcW w:w="8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6.2.1.1.3 Проезды и площадки поз.19.1 </w:t>
            </w:r>
          </w:p>
        </w:tc>
      </w:tr>
      <w:tr w:rsidR="00F018D3" w:rsidRPr="00F018D3" w:rsidTr="00F018D3">
        <w:trPr>
          <w:gridAfter w:val="2"/>
          <w:wAfter w:w="1088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Цена,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Стои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F018D3" w:rsidRPr="00F018D3" w:rsidTr="00F018D3">
        <w:trPr>
          <w:gridAfter w:val="2"/>
          <w:wAfter w:w="1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7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мость</w:t>
            </w:r>
            <w:proofErr w:type="spellEnd"/>
          </w:p>
        </w:tc>
      </w:tr>
      <w:tr w:rsidR="00F018D3" w:rsidRPr="00F018D3" w:rsidTr="00F018D3">
        <w:trPr>
          <w:gridAfter w:val="2"/>
          <w:wAfter w:w="1088" w:type="dxa"/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</w:tr>
      <w:tr w:rsidR="00F018D3" w:rsidRPr="00F018D3" w:rsidTr="00F018D3">
        <w:trPr>
          <w:gridAfter w:val="2"/>
          <w:wAfter w:w="1088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F018D3" w:rsidRPr="00F018D3" w:rsidTr="00F018D3">
        <w:trPr>
          <w:gridAfter w:val="2"/>
          <w:wAfter w:w="1088" w:type="dxa"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Материалы Подрядчика (учтенные в расценках)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01.7.15.02-0051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Болты анкерные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0,043764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7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11.1.03.03-0012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Брусья необрезные, хвойных пород, длина 4-6,5 м, все ширины, толщина 100, 125 мм, сорт IV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0,697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91,42801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01.7.03.01-0002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Вода водопроводная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81,25516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0,0041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01.7.17.06-0061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Диск алмазный для твердых материалов, диаметр 350 мм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01.7.15.07-0094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Дюбель-гвозди оцинкованные с шайбой, размер 4,5x60 мм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4,81404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Поковки из квадратных заготовок, масса 1,8 кг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0,0029176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04.3.01.09-0014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0,246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04.1.02.05-0006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24,19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08.4.03.02-0007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Сталь арматурная, горячекатаная, гладкая, класс А-I, диаметр 20-22 мм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0,0029176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01.7.07.26-0032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Шнур полиамидный крученый, диаметр 2 мм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0,0087528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14.4.04.08-0004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Эмаль ПФ-115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10,32831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14.4.04.08-0001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Эмаль ПФ-115 белая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25,09569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01.2.03.07-0023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Эмульсия битумно-дорожная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0,029176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Битум БНД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0,9391025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Геосетка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полипропиленовпя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СД 30/30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1914,675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05.2.03.03-0032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Камни бортовые БР 100.30.15, бетон В30 (М400), объем 0,043 м3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02.3.01.02-1012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773,08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асфальтобетонные крупнозернистые тип Б марка II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305,9833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асфальтобетонные мелкозернистые тип Б марка II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220,2788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Щебень М 600, фракция 10-20 мм, группа 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27,3525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gridAfter w:val="2"/>
          <w:wAfter w:w="1088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413,5698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F018D3" w:rsidRDefault="00F018D3" w:rsidP="00F018D3">
      <w:pPr>
        <w:pStyle w:val="a3"/>
        <w:tabs>
          <w:tab w:val="left" w:pos="3255"/>
        </w:tabs>
        <w:spacing w:before="98"/>
        <w:rPr>
          <w:sz w:val="20"/>
          <w:szCs w:val="20"/>
        </w:rPr>
      </w:pPr>
    </w:p>
    <w:tbl>
      <w:tblPr>
        <w:tblW w:w="9636" w:type="dxa"/>
        <w:tblLook w:val="04A0" w:firstRow="1" w:lastRow="0" w:firstColumn="1" w:lastColumn="0" w:noHBand="0" w:noVBand="1"/>
      </w:tblPr>
      <w:tblGrid>
        <w:gridCol w:w="718"/>
        <w:gridCol w:w="4822"/>
        <w:gridCol w:w="1715"/>
        <w:gridCol w:w="945"/>
        <w:gridCol w:w="1067"/>
        <w:gridCol w:w="699"/>
        <w:gridCol w:w="707"/>
      </w:tblGrid>
      <w:tr w:rsidR="00F018D3" w:rsidRPr="00F018D3" w:rsidTr="00F018D3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Шифр:</w:t>
            </w:r>
          </w:p>
        </w:tc>
        <w:tc>
          <w:tcPr>
            <w:tcW w:w="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6.2.1.2.3  Разметка стоянок и установка знаков поз.19.1 </w:t>
            </w:r>
          </w:p>
        </w:tc>
      </w:tr>
      <w:tr w:rsidR="00F018D3" w:rsidRPr="00F018D3" w:rsidTr="00F018D3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Цена,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Стои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F018D3" w:rsidRPr="00F018D3" w:rsidTr="00F018D3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мость</w:t>
            </w:r>
            <w:proofErr w:type="spellEnd"/>
          </w:p>
        </w:tc>
      </w:tr>
      <w:tr w:rsidR="00F018D3" w:rsidRPr="00F018D3" w:rsidTr="00F018D3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</w:tr>
      <w:tr w:rsidR="00F018D3" w:rsidRPr="00F018D3" w:rsidTr="00F018D3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F018D3" w:rsidRPr="00F018D3" w:rsidTr="00F018D3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Материалы Подрядчика (учтенные в расценках)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14.4.01.01-0003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Грунтовка ГФ-021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0,000105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14.4.02.04-0142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Краска масляная земляная МА-0115, мумия, сурик железный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0,030832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14.5.05.01-0011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Олифа комбинированная для отделочных работ внутри помещений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0,0001299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02.3.01.02-1012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0,52316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Поковки из квадратных заготовок, масса 1,8 кг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0,0057248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14.5.09.07-0022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Растворитель № 646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0,0000184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04.1.02.05-0057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(БСТ), крупность заполнителя 40 мм, класс В7,5 (М100)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0,185648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08.3.05.05-0053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Сталь листовая оцинкованная, толщина 0,7 мм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0,0001656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01.7.07.26-0032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Шнур полиамидный крученый, диаметр 2 мм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0,0002284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01.5.03.03-0033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Дорожный знак тип 6.4 Парковка" (Парковочное место)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Дорожный знак тип.8.17  "Инвалиды"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04.1.02.05-0006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01.5.03.05-0021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Стойка круглая металлическая для дорожных знаков с покраской и креплением для знака СКМ 1.30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14.4.04.08-0001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Эмаль ПФ-115 белая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15,211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F018D3" w:rsidRDefault="00F018D3" w:rsidP="00F018D3">
      <w:pPr>
        <w:pStyle w:val="a3"/>
        <w:tabs>
          <w:tab w:val="left" w:pos="3255"/>
        </w:tabs>
        <w:spacing w:before="98"/>
        <w:rPr>
          <w:sz w:val="20"/>
          <w:szCs w:val="20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715"/>
        <w:gridCol w:w="4712"/>
        <w:gridCol w:w="1843"/>
        <w:gridCol w:w="942"/>
        <w:gridCol w:w="1163"/>
        <w:gridCol w:w="697"/>
        <w:gridCol w:w="705"/>
      </w:tblGrid>
      <w:tr w:rsidR="00F018D3" w:rsidRPr="00F018D3" w:rsidTr="00F018D3">
        <w:trPr>
          <w:trHeight w:val="25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Шифр:</w:t>
            </w:r>
          </w:p>
        </w:tc>
        <w:tc>
          <w:tcPr>
            <w:tcW w:w="8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6.2.2.1.3 Устройство тротуаров и площадок поз.19.1 </w:t>
            </w:r>
          </w:p>
        </w:tc>
      </w:tr>
      <w:tr w:rsidR="00F018D3" w:rsidRPr="00F018D3" w:rsidTr="00F018D3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Цена,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Стои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F018D3" w:rsidRPr="00F018D3" w:rsidTr="00F018D3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мость</w:t>
            </w:r>
            <w:proofErr w:type="spellEnd"/>
          </w:p>
        </w:tc>
      </w:tr>
      <w:tr w:rsidR="00F018D3" w:rsidRPr="00F018D3" w:rsidTr="00F018D3">
        <w:trPr>
          <w:trHeight w:val="255"/>
        </w:trPr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</w:tr>
      <w:tr w:rsidR="00F018D3" w:rsidRPr="00F018D3" w:rsidTr="00F018D3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F018D3" w:rsidRPr="00F018D3" w:rsidTr="00F018D3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Материалы Подрядчика (учтенные в расценках)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01.2.01.01-0019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Битумы нефтяные дорожные вязкие БНД 60/90, БНД 90/130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0,0677623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11.1.03.03-0012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Брусья необрезные, хвойных пород, длина 4-6,5 м, все ширины, толщина 100, 125 мм, сорт IV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1,3617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162,245765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0,00801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01.7.17.06-0061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Диск алмазный для твердых материалов, диаметр 350 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3,13784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11.1.03.06-0014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Доска обрезная, лиственных пород (береза, липа). длина 2-3,75 м, все ширины, толщина 25, 32, 40 мм, сорт 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0,122136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11.1.03.06-0087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Доска обрезная, хвойных пород, ширина 75-150 мм, толщина 25 мм, длина 4-6,5 м, сорт III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0,051933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14.5.04.01-0011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Мастика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бутилкаучуковая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строительная для герметизации швов цементобетонных покрытий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66,157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02.3.01.02-1012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26,9195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04.3.01.12-0001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Раствор кладочный, цементно-известковый, М10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0,00475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12.1.02.06-0012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Рубероид кровельный РКК-350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3,857462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01.7.20.08-0162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Ткань мешочная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 м2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5,5979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11.2.13.04-0012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Щиты из досок, толщина 40 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3,567858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Бетонная газонная решетка "Грин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Галет"Браер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толщ.0,08м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Битум БНД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0,300966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05.2.03.03-0031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Камни бортовые БР 100.20.8, бетон В22,5 (М300), объем 0,016 м3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02.3.01.02-1012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Песок природный II класс, средний, круглые сита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324,0304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Пленка полиэтиленовая , толщина 200 мкм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364,6296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Плитка тротуарная ООО "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Браер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" 200х200х60мм "Прямоугольник Туман"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918,51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Плитка тротуарная ООО "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Браер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" 200х200х80мм "Прямоугольник Туман"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311,304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Полиуретановое связующее(клей)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2606,625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Праймер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148,95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04.3.01.09-0014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0,158598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Резиновая крошка/базовый слой толщ.0,04м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8737,7364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Резиновая крошка/базовый слой толщ.0,04м + 50% финишной толщ.0,01м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2515,50512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08.1.02.17-0100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0,7470652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Скипидар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99,73692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асфальтобетонные плотные песчаные тип Г марка 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12,8186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04.1.02.03-0007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В20 (М250)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6,2832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04.1.02.03-0008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51,87924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04.1.02.05-0006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40,64274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04.3.02.13-0004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Смеси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пескоцементные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9,1902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Цветная крошка/ толщ. 0,01м 50%  изумрудной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316,504975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Цветная крошка/ толщ. 0,01м песочный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2473,6402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02.2.05.04-1767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212,3163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02.2.05.04-1607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Щебень М 400, фракция 5(3)-20 мм, группа 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02.2.05.04-1812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98,0718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02.2.05.04-1812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Щебень М 600, фракция 40-70 мм, группа 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8,0775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F018D3" w:rsidRDefault="00F018D3" w:rsidP="00F018D3">
      <w:pPr>
        <w:pStyle w:val="a3"/>
        <w:tabs>
          <w:tab w:val="left" w:pos="3255"/>
        </w:tabs>
        <w:spacing w:before="98"/>
        <w:rPr>
          <w:sz w:val="20"/>
          <w:szCs w:val="20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717"/>
        <w:gridCol w:w="4769"/>
        <w:gridCol w:w="1873"/>
        <w:gridCol w:w="945"/>
        <w:gridCol w:w="1067"/>
        <w:gridCol w:w="699"/>
        <w:gridCol w:w="707"/>
      </w:tblGrid>
      <w:tr w:rsidR="00F018D3" w:rsidRPr="00F018D3" w:rsidTr="00F018D3">
        <w:trPr>
          <w:trHeight w:val="255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>Шифр:</w:t>
            </w:r>
          </w:p>
        </w:tc>
        <w:tc>
          <w:tcPr>
            <w:tcW w:w="8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018D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6.2.3.3 Водоотводные лотки изм.21 </w:t>
            </w:r>
          </w:p>
        </w:tc>
      </w:tr>
      <w:tr w:rsidR="00F018D3" w:rsidRPr="00F018D3" w:rsidTr="00F018D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Цена,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Стои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F018D3" w:rsidRPr="00F018D3" w:rsidTr="00F018D3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мость</w:t>
            </w:r>
            <w:proofErr w:type="spellEnd"/>
          </w:p>
        </w:tc>
      </w:tr>
      <w:tr w:rsidR="00F018D3" w:rsidRPr="00F018D3" w:rsidTr="00F018D3">
        <w:trPr>
          <w:trHeight w:val="25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руб.</w:t>
            </w:r>
          </w:p>
        </w:tc>
      </w:tr>
      <w:tr w:rsidR="00F018D3" w:rsidRPr="00F018D3" w:rsidTr="00F018D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F018D3" w:rsidRPr="00F018D3" w:rsidTr="00F018D3">
        <w:trPr>
          <w:trHeight w:val="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Материалы Подрядчика (учтенные в расценках)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018D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01.7.15.03-0042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Болты с гайками и шайбами строительные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3,7125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01.7.20.08-0051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Ветошь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6,8835922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0,0034433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14.4.01.01-0003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Грунтовка ГФ-021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0,0003488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11.1.03.06-0095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0,098056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03.1.02.03-0011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Известь строительная негашеная комовая, сорт 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0,0038934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9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08.2.02.11-0007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Канат двойной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свивки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ТК, конструкции 6х19(1+6+12)+1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о.с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., оцинкованный, из проволок марки В, маркировочная группа 1770 н/мм2, диаметр 5,5 мм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 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0,0210375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01.7.20.08-0071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Канат пеньковый пропитанный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0,0001125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01.3.01.03-0002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Керосин для технических целей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0,00978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01.3.02.08-0001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Кислород газообразный технический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1,6875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01.7.07.12-0024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Пленка полиэтиленовая, толщина 0,15 мм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22,0626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08.1.02.11-0001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Поковки из квадратных заготовок, масса 1,8 кг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0,00682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08.3.03.06-0002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0,0054413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01.3.02.09-0022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Пропан-бутан смесь техническая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0,50625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04.3.01.09-0014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0,07161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14.5.09.07-0030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Растворитель Р-4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0,675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08.3.11.01-0091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Швеллеры № 40, марка стали Ст0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0,0021825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11.2.13.04-0011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Щиты из досок, толщина 25 мм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9,24322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01.7.11.07-0036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Электроды сварочные Э46, диаметр 4 мм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1,575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01.2.01.02-0054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Битумы нефтяные строительные БН-90/10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0,00652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14.5.01.07-1000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Герметик клей полиуретановый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7,29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Заглушка пластиковая 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Aqua-top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Корзинка для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пескоуловителя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бетонного DN200 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Крепёж решетки к лотку бетонному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Aquastok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Optima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200 (комплект) 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01.7.06.09-0003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Ленты стыковые битумно-каучуковые марки: "БРИТ-А", размер 50х5 мм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145,574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Лоток водоотводной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Aqua-top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Dn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90 с пластиковой решеткой А15 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Лоток водоотводный бетонный ЛВБ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Aquastok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Optima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200 № 5/0 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01.2.03.03-0011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Мастика битумная гидроизоляционная МГ-1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0,15855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01.2.03.03-0013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Мастика битумная кровельная горячая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0,0072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12.1.02.12-0004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Пергамин кровельный П-350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83,05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Пескоуловитель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бетонный ПБ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Aquastok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Optima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200 верх 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Пескоуловитель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бетонный ПБ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Aquastok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Optima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300 низ 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7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Пескоуловитель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бетонный ПБ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Aquastok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Optima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300 середина 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04.3.01.09-0014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0,94375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Решетка чугунная РЧВ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Aquastok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Optima</w:t>
            </w:r>
            <w:proofErr w:type="spellEnd"/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Dn200 D400 волна/с доставкой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04.1.02.05-0009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(БСТ), класс В25 (М350)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14,742841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18D3" w:rsidRPr="00F018D3" w:rsidTr="00F018D3">
        <w:trPr>
          <w:trHeight w:val="48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02.2.05.04-1767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Щебень М 400, фракция 20-40 мм, группа 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6,225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8D3" w:rsidRPr="00F018D3" w:rsidRDefault="00F018D3" w:rsidP="00F018D3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018D3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F018D3" w:rsidRDefault="00F018D3" w:rsidP="00F018D3">
      <w:pPr>
        <w:pStyle w:val="a3"/>
        <w:tabs>
          <w:tab w:val="left" w:pos="3255"/>
        </w:tabs>
        <w:spacing w:before="98"/>
        <w:rPr>
          <w:sz w:val="20"/>
          <w:szCs w:val="20"/>
        </w:rPr>
      </w:pPr>
    </w:p>
    <w:p w:rsidR="00F018D3" w:rsidRPr="00F018D3" w:rsidRDefault="00F018D3" w:rsidP="00F018D3">
      <w:pPr>
        <w:pStyle w:val="a3"/>
        <w:tabs>
          <w:tab w:val="left" w:pos="3255"/>
        </w:tabs>
        <w:spacing w:before="98"/>
        <w:rPr>
          <w:sz w:val="20"/>
          <w:szCs w:val="20"/>
        </w:rPr>
      </w:pPr>
      <w:bookmarkStart w:id="0" w:name="_GoBack"/>
      <w:bookmarkEnd w:id="0"/>
    </w:p>
    <w:sectPr w:rsidR="00F018D3" w:rsidRPr="00F018D3" w:rsidSect="00C15AC5">
      <w:pgSz w:w="11910" w:h="16840"/>
      <w:pgMar w:top="380" w:right="425" w:bottom="56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4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6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8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12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13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14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15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4"/>
    <w:rsid w:val="00046CEC"/>
    <w:rsid w:val="00051FB5"/>
    <w:rsid w:val="00053DCC"/>
    <w:rsid w:val="000847D7"/>
    <w:rsid w:val="00085CA8"/>
    <w:rsid w:val="00095249"/>
    <w:rsid w:val="000A455B"/>
    <w:rsid w:val="000C47C0"/>
    <w:rsid w:val="000F70BF"/>
    <w:rsid w:val="00113E1B"/>
    <w:rsid w:val="00114FA1"/>
    <w:rsid w:val="00117B78"/>
    <w:rsid w:val="0013381D"/>
    <w:rsid w:val="001636D5"/>
    <w:rsid w:val="00171051"/>
    <w:rsid w:val="00173DC0"/>
    <w:rsid w:val="00176395"/>
    <w:rsid w:val="002507CF"/>
    <w:rsid w:val="00270E11"/>
    <w:rsid w:val="002904C9"/>
    <w:rsid w:val="002B44A7"/>
    <w:rsid w:val="00315729"/>
    <w:rsid w:val="00325F0E"/>
    <w:rsid w:val="00331DDD"/>
    <w:rsid w:val="00374413"/>
    <w:rsid w:val="00394C94"/>
    <w:rsid w:val="003B45FB"/>
    <w:rsid w:val="0041582C"/>
    <w:rsid w:val="00440B7F"/>
    <w:rsid w:val="004B5FD7"/>
    <w:rsid w:val="00547E92"/>
    <w:rsid w:val="005515A3"/>
    <w:rsid w:val="00553F08"/>
    <w:rsid w:val="005D4954"/>
    <w:rsid w:val="005F2539"/>
    <w:rsid w:val="00601445"/>
    <w:rsid w:val="00626BD2"/>
    <w:rsid w:val="00636D48"/>
    <w:rsid w:val="006F5D55"/>
    <w:rsid w:val="0074559B"/>
    <w:rsid w:val="007941AD"/>
    <w:rsid w:val="007B302F"/>
    <w:rsid w:val="007C0EDB"/>
    <w:rsid w:val="007C6D1A"/>
    <w:rsid w:val="007C797A"/>
    <w:rsid w:val="007D4CCD"/>
    <w:rsid w:val="007E2A1A"/>
    <w:rsid w:val="00821CAC"/>
    <w:rsid w:val="00855FD4"/>
    <w:rsid w:val="00860DD2"/>
    <w:rsid w:val="008A35C7"/>
    <w:rsid w:val="008C39F3"/>
    <w:rsid w:val="00920B5D"/>
    <w:rsid w:val="00933CC3"/>
    <w:rsid w:val="0094157D"/>
    <w:rsid w:val="00943F4B"/>
    <w:rsid w:val="00945AE0"/>
    <w:rsid w:val="00945B84"/>
    <w:rsid w:val="009E1102"/>
    <w:rsid w:val="00A00A30"/>
    <w:rsid w:val="00A1043F"/>
    <w:rsid w:val="00A252DE"/>
    <w:rsid w:val="00A26883"/>
    <w:rsid w:val="00A70894"/>
    <w:rsid w:val="00AA3A80"/>
    <w:rsid w:val="00AB75B5"/>
    <w:rsid w:val="00AC59C7"/>
    <w:rsid w:val="00AD4EBE"/>
    <w:rsid w:val="00AD65D4"/>
    <w:rsid w:val="00AE116C"/>
    <w:rsid w:val="00B34A21"/>
    <w:rsid w:val="00B75977"/>
    <w:rsid w:val="00BA276A"/>
    <w:rsid w:val="00BC252F"/>
    <w:rsid w:val="00BF24EB"/>
    <w:rsid w:val="00C075E9"/>
    <w:rsid w:val="00C10CC9"/>
    <w:rsid w:val="00C15AC5"/>
    <w:rsid w:val="00C25B48"/>
    <w:rsid w:val="00C51527"/>
    <w:rsid w:val="00C86934"/>
    <w:rsid w:val="00C9685B"/>
    <w:rsid w:val="00CC422F"/>
    <w:rsid w:val="00CD5D43"/>
    <w:rsid w:val="00D24F40"/>
    <w:rsid w:val="00D431EC"/>
    <w:rsid w:val="00DC7E4B"/>
    <w:rsid w:val="00E30355"/>
    <w:rsid w:val="00E65298"/>
    <w:rsid w:val="00EC5D25"/>
    <w:rsid w:val="00EC649D"/>
    <w:rsid w:val="00ED24D5"/>
    <w:rsid w:val="00EE2D48"/>
    <w:rsid w:val="00F018D3"/>
    <w:rsid w:val="00F31185"/>
    <w:rsid w:val="00F57209"/>
    <w:rsid w:val="00F932C5"/>
    <w:rsid w:val="00FB6BA4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DB3C"/>
  <w15:docId w15:val="{C247803C-144C-4829-9980-6171F35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08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636D5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636D5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1636D5"/>
    <w:rPr>
      <w:color w:val="954F72"/>
      <w:u w:val="single"/>
    </w:rPr>
  </w:style>
  <w:style w:type="paragraph" w:customStyle="1" w:styleId="msonormal0">
    <w:name w:val="msonormal"/>
    <w:basedOn w:val="a"/>
    <w:rsid w:val="001636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1636D5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1636D5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1636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1636D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1636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1636D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1636D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636D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1636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7E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E92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051FB5"/>
  </w:style>
  <w:style w:type="paragraph" w:customStyle="1" w:styleId="xl65">
    <w:name w:val="xl65"/>
    <w:basedOn w:val="a"/>
    <w:rsid w:val="00051FB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table" w:styleId="aa">
    <w:name w:val="Table Grid"/>
    <w:basedOn w:val="a1"/>
    <w:uiPriority w:val="39"/>
    <w:rsid w:val="0093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70129-72FD-44CB-8EC3-A183B2DD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20</Pages>
  <Words>5634</Words>
  <Characters>32116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Когтев Валерий Иванович</dc:creator>
  <cp:lastModifiedBy>Ионова Елизавета Борисовна</cp:lastModifiedBy>
  <cp:revision>46</cp:revision>
  <cp:lastPrinted>2025-07-03T07:13:00Z</cp:lastPrinted>
  <dcterms:created xsi:type="dcterms:W3CDTF">2025-10-29T09:12:00Z</dcterms:created>
  <dcterms:modified xsi:type="dcterms:W3CDTF">2026-03-30T13:24:00Z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